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C5" w:rsidRDefault="008F77C5" w:rsidP="008F77C5">
      <w:pPr>
        <w:jc w:val="center"/>
        <w:rPr>
          <w:rFonts w:ascii="Montserrat" w:hAnsi="Montserrat"/>
          <w:b/>
          <w:sz w:val="20"/>
          <w:szCs w:val="21"/>
        </w:rPr>
      </w:pPr>
      <w:bookmarkStart w:id="0" w:name="_GoBack"/>
      <w:bookmarkEnd w:id="0"/>
      <w:r w:rsidRPr="008F77C5">
        <w:rPr>
          <w:rFonts w:ascii="Montserrat" w:hAnsi="Montserrat"/>
          <w:b/>
          <w:sz w:val="20"/>
          <w:szCs w:val="21"/>
        </w:rPr>
        <w:t>MAPEI A RIABITA 2018</w:t>
      </w:r>
    </w:p>
    <w:p w:rsidR="008F77C5" w:rsidRDefault="008F77C5" w:rsidP="008F77C5">
      <w:pPr>
        <w:jc w:val="center"/>
        <w:rPr>
          <w:rFonts w:ascii="Montserrat" w:hAnsi="Montserrat"/>
          <w:b/>
          <w:sz w:val="20"/>
          <w:szCs w:val="21"/>
        </w:rPr>
      </w:pPr>
    </w:p>
    <w:p w:rsidR="008F77C5" w:rsidRDefault="008F77C5" w:rsidP="008F77C5">
      <w:pPr>
        <w:jc w:val="center"/>
        <w:rPr>
          <w:rFonts w:ascii="Montserrat" w:hAnsi="Montserrat"/>
          <w:b/>
          <w:sz w:val="20"/>
          <w:szCs w:val="21"/>
        </w:rPr>
      </w:pPr>
    </w:p>
    <w:p w:rsidR="008F77C5" w:rsidRPr="008F77C5" w:rsidRDefault="008F77C5" w:rsidP="008F77C5">
      <w:pPr>
        <w:jc w:val="center"/>
        <w:rPr>
          <w:rFonts w:ascii="Montserrat" w:hAnsi="Montserrat"/>
          <w:b/>
          <w:sz w:val="20"/>
          <w:szCs w:val="21"/>
        </w:rPr>
      </w:pPr>
    </w:p>
    <w:p w:rsidR="008F77C5" w:rsidRDefault="008F77C5" w:rsidP="008F77C5">
      <w:pPr>
        <w:jc w:val="both"/>
        <w:rPr>
          <w:rFonts w:ascii="Montserrat" w:hAnsi="Montserrat"/>
          <w:sz w:val="20"/>
          <w:szCs w:val="21"/>
        </w:rPr>
      </w:pPr>
      <w:r w:rsidRPr="008F77C5">
        <w:rPr>
          <w:rFonts w:ascii="Montserrat" w:hAnsi="Montserrat"/>
          <w:sz w:val="20"/>
          <w:szCs w:val="21"/>
        </w:rPr>
        <w:t xml:space="preserve">Dopo il formidabile seguito riscontrato nelle due precedenti edizioni, </w:t>
      </w:r>
      <w:r w:rsidRPr="008F77C5">
        <w:rPr>
          <w:rFonts w:ascii="Montserrat" w:hAnsi="Montserrat"/>
          <w:b/>
          <w:sz w:val="20"/>
          <w:szCs w:val="21"/>
        </w:rPr>
        <w:t>Mapei</w:t>
      </w:r>
      <w:r w:rsidRPr="008F77C5">
        <w:rPr>
          <w:rFonts w:ascii="Montserrat" w:hAnsi="Montserrat"/>
          <w:sz w:val="20"/>
          <w:szCs w:val="21"/>
        </w:rPr>
        <w:t xml:space="preserve"> conferma e consolida la propria presenza anche a Riabita 2018 con uno spazio espositivo ulteriormente ampliato e con un’offerta formativa aggiornata.</w:t>
      </w:r>
    </w:p>
    <w:p w:rsidR="008F77C5" w:rsidRPr="008F77C5" w:rsidRDefault="008F77C5" w:rsidP="008F77C5">
      <w:pPr>
        <w:jc w:val="both"/>
        <w:rPr>
          <w:rFonts w:ascii="Montserrat" w:hAnsi="Montserrat"/>
          <w:sz w:val="20"/>
          <w:szCs w:val="21"/>
        </w:rPr>
      </w:pPr>
    </w:p>
    <w:p w:rsidR="008F77C5" w:rsidRDefault="008F77C5" w:rsidP="008F77C5">
      <w:pPr>
        <w:jc w:val="both"/>
        <w:rPr>
          <w:rFonts w:ascii="Montserrat" w:hAnsi="Montserrat"/>
          <w:sz w:val="20"/>
          <w:szCs w:val="21"/>
        </w:rPr>
      </w:pPr>
      <w:r w:rsidRPr="008F77C5">
        <w:rPr>
          <w:rFonts w:ascii="Montserrat" w:hAnsi="Montserrat"/>
          <w:sz w:val="20"/>
          <w:szCs w:val="21"/>
        </w:rPr>
        <w:t xml:space="preserve">Presso lo stand </w:t>
      </w:r>
      <w:r w:rsidRPr="008F77C5">
        <w:rPr>
          <w:rFonts w:ascii="Montserrat" w:hAnsi="Montserrat"/>
          <w:b/>
          <w:sz w:val="20"/>
          <w:szCs w:val="21"/>
        </w:rPr>
        <w:t>PAD A – A1,</w:t>
      </w:r>
      <w:r w:rsidRPr="008F77C5">
        <w:rPr>
          <w:rFonts w:ascii="Montserrat" w:hAnsi="Montserrat"/>
          <w:sz w:val="20"/>
          <w:szCs w:val="21"/>
        </w:rPr>
        <w:t xml:space="preserve"> sarà possibile visionare e toccare con mano le soluzioni per il </w:t>
      </w:r>
      <w:r w:rsidRPr="008F77C5">
        <w:rPr>
          <w:rFonts w:ascii="Montserrat" w:hAnsi="Montserrat"/>
          <w:b/>
          <w:sz w:val="20"/>
          <w:szCs w:val="21"/>
        </w:rPr>
        <w:t>rinforzo strutturale</w:t>
      </w:r>
      <w:r w:rsidRPr="008F77C5">
        <w:rPr>
          <w:rFonts w:ascii="Montserrat" w:hAnsi="Montserrat"/>
          <w:sz w:val="20"/>
          <w:szCs w:val="21"/>
        </w:rPr>
        <w:t xml:space="preserve">, i </w:t>
      </w:r>
      <w:r w:rsidRPr="008F77C5">
        <w:rPr>
          <w:rFonts w:ascii="Montserrat" w:hAnsi="Montserrat"/>
          <w:b/>
          <w:sz w:val="20"/>
          <w:szCs w:val="21"/>
        </w:rPr>
        <w:t>sistemi impermeabilizzanti</w:t>
      </w:r>
      <w:r w:rsidRPr="008F77C5">
        <w:rPr>
          <w:rFonts w:ascii="Montserrat" w:hAnsi="Montserrat"/>
          <w:sz w:val="20"/>
          <w:szCs w:val="21"/>
        </w:rPr>
        <w:t xml:space="preserve"> e quelli per il </w:t>
      </w:r>
      <w:r w:rsidRPr="008F77C5">
        <w:rPr>
          <w:rFonts w:ascii="Montserrat" w:hAnsi="Montserrat"/>
          <w:b/>
          <w:sz w:val="20"/>
          <w:szCs w:val="21"/>
        </w:rPr>
        <w:t>risanamento e consolidamento della muratura</w:t>
      </w:r>
      <w:r w:rsidRPr="008F77C5">
        <w:rPr>
          <w:rFonts w:ascii="Montserrat" w:hAnsi="Montserrat"/>
          <w:sz w:val="20"/>
          <w:szCs w:val="21"/>
        </w:rPr>
        <w:t xml:space="preserve">. Il tema centrale di questa edizione è la presentazione di tutte le forme di </w:t>
      </w:r>
      <w:r w:rsidRPr="008F77C5">
        <w:rPr>
          <w:rFonts w:ascii="Montserrat" w:hAnsi="Montserrat"/>
          <w:b/>
          <w:sz w:val="20"/>
          <w:szCs w:val="21"/>
        </w:rPr>
        <w:t>assistenza tecnica</w:t>
      </w:r>
      <w:r w:rsidRPr="008F77C5">
        <w:rPr>
          <w:rFonts w:ascii="Montserrat" w:hAnsi="Montserrat"/>
          <w:sz w:val="20"/>
          <w:szCs w:val="21"/>
        </w:rPr>
        <w:t xml:space="preserve"> che Mapei offre a progettisti, direttori lavori ed imprese, attraverso un affiancamento, senza eguali, per tutta la durata degli articolati processi di </w:t>
      </w:r>
      <w:r w:rsidRPr="008F77C5">
        <w:rPr>
          <w:rFonts w:ascii="Montserrat" w:hAnsi="Montserrat"/>
          <w:b/>
          <w:sz w:val="20"/>
          <w:szCs w:val="21"/>
        </w:rPr>
        <w:t>progettazione, esecuzione e controllo</w:t>
      </w:r>
      <w:r w:rsidRPr="008F77C5">
        <w:rPr>
          <w:rFonts w:ascii="Montserrat" w:hAnsi="Montserrat"/>
          <w:sz w:val="20"/>
          <w:szCs w:val="21"/>
        </w:rPr>
        <w:t xml:space="preserve"> degli interventi, anche in cantieri particolarmente complessi. Una particolare attenzione verrà rivolta alla </w:t>
      </w:r>
      <w:r w:rsidRPr="008F77C5">
        <w:rPr>
          <w:rFonts w:ascii="Montserrat" w:hAnsi="Montserrat"/>
          <w:b/>
          <w:sz w:val="20"/>
          <w:szCs w:val="21"/>
        </w:rPr>
        <w:t>gestione del costruito</w:t>
      </w:r>
      <w:r w:rsidRPr="008F77C5">
        <w:rPr>
          <w:rFonts w:ascii="Montserrat" w:hAnsi="Montserrat"/>
          <w:sz w:val="20"/>
          <w:szCs w:val="21"/>
        </w:rPr>
        <w:t xml:space="preserve"> e alla </w:t>
      </w:r>
      <w:r w:rsidRPr="008F77C5">
        <w:rPr>
          <w:rFonts w:ascii="Montserrat" w:hAnsi="Montserrat"/>
          <w:b/>
          <w:sz w:val="20"/>
          <w:szCs w:val="21"/>
        </w:rPr>
        <w:t>durabilità degli interventi</w:t>
      </w:r>
      <w:r w:rsidRPr="008F77C5">
        <w:rPr>
          <w:rFonts w:ascii="Montserrat" w:hAnsi="Montserrat"/>
          <w:sz w:val="20"/>
          <w:szCs w:val="21"/>
        </w:rPr>
        <w:t xml:space="preserve"> necessari per la sua </w:t>
      </w:r>
      <w:r w:rsidRPr="008F77C5">
        <w:rPr>
          <w:rFonts w:ascii="Montserrat" w:hAnsi="Montserrat"/>
          <w:b/>
          <w:sz w:val="20"/>
          <w:szCs w:val="21"/>
        </w:rPr>
        <w:t>manutenzione</w:t>
      </w:r>
      <w:r w:rsidRPr="008F77C5">
        <w:rPr>
          <w:rFonts w:ascii="Montserrat" w:hAnsi="Montserrat"/>
          <w:sz w:val="20"/>
          <w:szCs w:val="21"/>
        </w:rPr>
        <w:t>.</w:t>
      </w:r>
    </w:p>
    <w:p w:rsidR="008F77C5" w:rsidRPr="008F77C5" w:rsidRDefault="008F77C5" w:rsidP="008F77C5">
      <w:pPr>
        <w:jc w:val="both"/>
        <w:rPr>
          <w:rFonts w:ascii="Montserrat" w:hAnsi="Montserrat"/>
          <w:sz w:val="20"/>
          <w:szCs w:val="21"/>
        </w:rPr>
      </w:pPr>
    </w:p>
    <w:p w:rsidR="008F77C5" w:rsidRDefault="008F77C5" w:rsidP="008F77C5">
      <w:pPr>
        <w:jc w:val="both"/>
        <w:rPr>
          <w:rFonts w:ascii="Montserrat" w:hAnsi="Montserrat"/>
          <w:b/>
          <w:sz w:val="20"/>
          <w:szCs w:val="21"/>
        </w:rPr>
      </w:pPr>
      <w:r w:rsidRPr="008F77C5">
        <w:rPr>
          <w:rFonts w:ascii="Montserrat" w:hAnsi="Montserrat"/>
          <w:sz w:val="20"/>
          <w:szCs w:val="21"/>
        </w:rPr>
        <w:t xml:space="preserve">Viene confermato ed esteso anche l’aggiornamento per tecnici: </w:t>
      </w:r>
      <w:r w:rsidRPr="008F77C5">
        <w:rPr>
          <w:rFonts w:ascii="Montserrat" w:hAnsi="Montserrat"/>
          <w:b/>
          <w:sz w:val="20"/>
          <w:szCs w:val="21"/>
        </w:rPr>
        <w:t>v</w:t>
      </w:r>
      <w:r>
        <w:rPr>
          <w:rFonts w:ascii="Montserrat" w:hAnsi="Montserrat"/>
          <w:b/>
          <w:sz w:val="20"/>
          <w:szCs w:val="21"/>
        </w:rPr>
        <w:t>enerdì 9 novembre</w:t>
      </w:r>
      <w:r w:rsidRPr="008F77C5">
        <w:rPr>
          <w:rFonts w:ascii="Montserrat" w:hAnsi="Montserrat"/>
          <w:sz w:val="20"/>
          <w:szCs w:val="21"/>
        </w:rPr>
        <w:t xml:space="preserve"> dalle </w:t>
      </w:r>
      <w:r w:rsidRPr="008F77C5">
        <w:rPr>
          <w:rFonts w:ascii="Montserrat" w:hAnsi="Montserrat"/>
          <w:sz w:val="20"/>
          <w:szCs w:val="21"/>
        </w:rPr>
        <w:t>9:00</w:t>
      </w:r>
      <w:r w:rsidRPr="008F77C5">
        <w:rPr>
          <w:rFonts w:ascii="Montserrat" w:hAnsi="Montserrat"/>
          <w:sz w:val="20"/>
          <w:szCs w:val="21"/>
        </w:rPr>
        <w:t xml:space="preserve"> si terrà un </w:t>
      </w:r>
      <w:r w:rsidRPr="008F77C5">
        <w:rPr>
          <w:rFonts w:ascii="Montserrat" w:hAnsi="Montserrat"/>
          <w:b/>
          <w:sz w:val="20"/>
          <w:szCs w:val="21"/>
        </w:rPr>
        <w:t>seminario patrocinato</w:t>
      </w:r>
      <w:r w:rsidRPr="008F77C5">
        <w:rPr>
          <w:rFonts w:ascii="Montserrat" w:hAnsi="Montserrat"/>
          <w:sz w:val="20"/>
          <w:szCs w:val="21"/>
        </w:rPr>
        <w:t xml:space="preserve"> da Riabita, dagli Ordini degli Ingegneri (di Fermo e Macerata), dall’Ordine degli Architetti di Fermo e dal collegio dei Geometri di Fermo, con 2 CFP per i Geometri iscritti agli ordini nazionali, che sarà solo il preludio ad una serie di </w:t>
      </w:r>
      <w:r w:rsidRPr="008F77C5">
        <w:rPr>
          <w:rFonts w:ascii="Montserrat" w:hAnsi="Montserrat"/>
          <w:b/>
          <w:sz w:val="20"/>
          <w:szCs w:val="21"/>
        </w:rPr>
        <w:t>sessioni dimostrative</w:t>
      </w:r>
      <w:r w:rsidRPr="008F77C5">
        <w:rPr>
          <w:rFonts w:ascii="Montserrat" w:hAnsi="Montserrat"/>
          <w:sz w:val="20"/>
          <w:szCs w:val="21"/>
        </w:rPr>
        <w:t xml:space="preserve"> che avranno luogo presso l’</w:t>
      </w:r>
      <w:r w:rsidRPr="008F77C5">
        <w:rPr>
          <w:rFonts w:ascii="Montserrat" w:hAnsi="Montserrat"/>
          <w:b/>
          <w:sz w:val="20"/>
          <w:szCs w:val="21"/>
        </w:rPr>
        <w:t>Area Dimostrazioni PAD A.</w:t>
      </w:r>
    </w:p>
    <w:p w:rsidR="008F77C5" w:rsidRPr="008F77C5" w:rsidRDefault="008F77C5" w:rsidP="008F77C5">
      <w:pPr>
        <w:jc w:val="both"/>
        <w:rPr>
          <w:rFonts w:ascii="Montserrat" w:hAnsi="Montserrat"/>
          <w:sz w:val="20"/>
          <w:szCs w:val="21"/>
        </w:rPr>
      </w:pPr>
    </w:p>
    <w:p w:rsidR="008F77C5" w:rsidRPr="008F77C5" w:rsidRDefault="008F77C5" w:rsidP="008F77C5">
      <w:pPr>
        <w:jc w:val="both"/>
        <w:rPr>
          <w:rFonts w:ascii="Montserrat" w:hAnsi="Montserrat"/>
          <w:sz w:val="20"/>
          <w:szCs w:val="21"/>
        </w:rPr>
      </w:pPr>
      <w:r w:rsidRPr="008F77C5">
        <w:rPr>
          <w:rFonts w:ascii="Montserrat" w:hAnsi="Montserrat"/>
          <w:sz w:val="20"/>
          <w:szCs w:val="21"/>
        </w:rPr>
        <w:t>Per la durata dell’evento, saranno presenti l’Area Manager (vertice commerciale della zona centro adriatica), i responsabili commerciali locali (</w:t>
      </w:r>
      <w:proofErr w:type="spellStart"/>
      <w:r w:rsidRPr="008F77C5">
        <w:rPr>
          <w:rFonts w:ascii="Montserrat" w:hAnsi="Montserrat"/>
          <w:sz w:val="20"/>
          <w:szCs w:val="21"/>
        </w:rPr>
        <w:t>provv</w:t>
      </w:r>
      <w:proofErr w:type="spellEnd"/>
      <w:r w:rsidRPr="008F77C5">
        <w:rPr>
          <w:rFonts w:ascii="Montserrat" w:hAnsi="Montserrat"/>
          <w:sz w:val="20"/>
          <w:szCs w:val="21"/>
        </w:rPr>
        <w:t xml:space="preserve">. FM – AP – MC – AN) e gli specialisti delle divisioni </w:t>
      </w:r>
      <w:r w:rsidRPr="008F77C5">
        <w:rPr>
          <w:rFonts w:ascii="Montserrat" w:hAnsi="Montserrat"/>
          <w:b/>
          <w:sz w:val="20"/>
          <w:szCs w:val="21"/>
        </w:rPr>
        <w:t>Grandi Progetti</w:t>
      </w:r>
      <w:r w:rsidRPr="008F77C5">
        <w:rPr>
          <w:rFonts w:ascii="Montserrat" w:hAnsi="Montserrat"/>
          <w:sz w:val="20"/>
          <w:szCs w:val="21"/>
        </w:rPr>
        <w:t xml:space="preserve">, </w:t>
      </w:r>
      <w:r w:rsidRPr="008F77C5">
        <w:rPr>
          <w:rFonts w:ascii="Montserrat" w:hAnsi="Montserrat"/>
          <w:b/>
          <w:sz w:val="20"/>
          <w:szCs w:val="21"/>
        </w:rPr>
        <w:t>Rinforzo Strutturale</w:t>
      </w:r>
      <w:r w:rsidRPr="008F77C5">
        <w:rPr>
          <w:rFonts w:ascii="Montserrat" w:hAnsi="Montserrat"/>
          <w:sz w:val="20"/>
          <w:szCs w:val="21"/>
        </w:rPr>
        <w:t xml:space="preserve"> e</w:t>
      </w:r>
      <w:r w:rsidRPr="008F77C5">
        <w:rPr>
          <w:rFonts w:ascii="Montserrat" w:hAnsi="Montserrat"/>
          <w:b/>
          <w:sz w:val="20"/>
          <w:szCs w:val="21"/>
        </w:rPr>
        <w:t xml:space="preserve"> Impermeabilizzazioni</w:t>
      </w:r>
      <w:r w:rsidRPr="008F77C5">
        <w:rPr>
          <w:rFonts w:ascii="Montserrat" w:hAnsi="Montserrat"/>
          <w:sz w:val="20"/>
          <w:szCs w:val="21"/>
        </w:rPr>
        <w:t xml:space="preserve">.  </w:t>
      </w:r>
    </w:p>
    <w:p w:rsidR="008F77C5" w:rsidRDefault="008F77C5" w:rsidP="008F77C5">
      <w:pPr>
        <w:rPr>
          <w:rFonts w:ascii="Montserrat" w:hAnsi="Montserrat"/>
        </w:rPr>
      </w:pPr>
    </w:p>
    <w:p w:rsidR="008F77C5" w:rsidRDefault="008F77C5" w:rsidP="008F77C5">
      <w:pPr>
        <w:rPr>
          <w:rFonts w:ascii="Montserrat" w:hAnsi="Montserrat"/>
        </w:rPr>
      </w:pPr>
    </w:p>
    <w:p w:rsidR="008F77C5" w:rsidRDefault="008F77C5" w:rsidP="008F77C5">
      <w:pPr>
        <w:rPr>
          <w:rFonts w:ascii="Montserrat" w:hAnsi="Montserrat"/>
        </w:rPr>
      </w:pPr>
    </w:p>
    <w:p w:rsidR="008F77C5" w:rsidRPr="008F77C5" w:rsidRDefault="008F77C5" w:rsidP="008F77C5">
      <w:pPr>
        <w:rPr>
          <w:rFonts w:ascii="Montserrat" w:hAnsi="Montserrat"/>
        </w:rPr>
      </w:pPr>
    </w:p>
    <w:p w:rsidR="008F77C5" w:rsidRPr="008F77C5" w:rsidRDefault="008F77C5" w:rsidP="008F77C5">
      <w:pPr>
        <w:pStyle w:val="Nessunaspaziatura"/>
        <w:jc w:val="both"/>
        <w:rPr>
          <w:rFonts w:ascii="Montserrat" w:hAnsi="Montserrat"/>
          <w:sz w:val="20"/>
          <w:szCs w:val="21"/>
        </w:rPr>
      </w:pPr>
      <w:r w:rsidRPr="008F77C5">
        <w:rPr>
          <w:rFonts w:ascii="Montserrat" w:hAnsi="Montserrat"/>
          <w:sz w:val="20"/>
          <w:szCs w:val="21"/>
        </w:rPr>
        <w:t>Fondata nel 1937 a Milano, Mapei oggi conta 87 consociate, inclusa la capogruppo, e 81 stabilimenti produttivi in 35 paesi nei cinque continenti con un fatturato presunto 2018 di 2,5 Miliardi di € e 10.000 dipendenti nel Mondo.</w:t>
      </w:r>
    </w:p>
    <w:p w:rsidR="008F77C5" w:rsidRPr="008F77C5" w:rsidRDefault="008F77C5" w:rsidP="008F77C5">
      <w:pPr>
        <w:pStyle w:val="Nessunaspaziatura"/>
        <w:jc w:val="both"/>
        <w:rPr>
          <w:rFonts w:ascii="Montserrat" w:hAnsi="Montserrat"/>
          <w:sz w:val="20"/>
          <w:szCs w:val="21"/>
        </w:rPr>
      </w:pPr>
      <w:r w:rsidRPr="008F77C5">
        <w:rPr>
          <w:rFonts w:ascii="Montserrat" w:hAnsi="Montserrat"/>
          <w:sz w:val="20"/>
          <w:szCs w:val="21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8F77C5" w:rsidRDefault="008F77C5" w:rsidP="008F77C5">
      <w:pPr>
        <w:pStyle w:val="Nessunaspaziatura"/>
        <w:jc w:val="both"/>
        <w:rPr>
          <w:rFonts w:ascii="Montserrat" w:hAnsi="Montserrat"/>
          <w:sz w:val="20"/>
          <w:szCs w:val="21"/>
        </w:rPr>
      </w:pPr>
    </w:p>
    <w:p w:rsidR="008F77C5" w:rsidRDefault="008F77C5" w:rsidP="008F77C5">
      <w:pPr>
        <w:pStyle w:val="Nessunaspaziatura"/>
        <w:jc w:val="both"/>
        <w:rPr>
          <w:rFonts w:ascii="Montserrat" w:hAnsi="Montserrat"/>
          <w:sz w:val="20"/>
          <w:szCs w:val="21"/>
        </w:rPr>
      </w:pPr>
    </w:p>
    <w:p w:rsidR="008F77C5" w:rsidRPr="008F77C5" w:rsidRDefault="008F77C5" w:rsidP="008F77C5">
      <w:pPr>
        <w:pStyle w:val="Nessunaspaziatura"/>
        <w:jc w:val="both"/>
        <w:rPr>
          <w:rFonts w:ascii="Montserrat" w:hAnsi="Montserrat"/>
          <w:i/>
          <w:sz w:val="20"/>
          <w:szCs w:val="21"/>
        </w:rPr>
      </w:pPr>
      <w:r w:rsidRPr="008F77C5">
        <w:rPr>
          <w:rFonts w:ascii="Montserrat" w:hAnsi="Montserrat"/>
          <w:i/>
          <w:sz w:val="20"/>
          <w:szCs w:val="21"/>
        </w:rPr>
        <w:t>Ottobre 2018</w:t>
      </w:r>
    </w:p>
    <w:p w:rsidR="008F77C5" w:rsidRPr="008F77C5" w:rsidRDefault="008F77C5" w:rsidP="008F77C5">
      <w:pPr>
        <w:pStyle w:val="Nessunaspaziatura"/>
        <w:jc w:val="both"/>
        <w:rPr>
          <w:rFonts w:ascii="Montserrat" w:hAnsi="Montserrat"/>
          <w:sz w:val="20"/>
          <w:szCs w:val="21"/>
        </w:rPr>
      </w:pPr>
    </w:p>
    <w:sectPr w:rsidR="008F77C5" w:rsidRPr="008F77C5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E592631E-B2C0-407A-9480-38843A08C306}"/>
    <w:embedBold r:id="rId2" w:fontKey="{A7436D03-ACA4-454E-8A6D-7FF1ECCD7B77}"/>
    <w:embedItalic r:id="rId3" w:fontKey="{B6078EEF-AB98-488F-BAB7-31263B4DB563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2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7"/>
  </w:num>
  <w:num w:numId="16">
    <w:abstractNumId w:val="16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8F77C5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0E52CB99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662B-78A0-48AC-8B18-132A2B4E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2026</Characters>
  <Application>Microsoft Office Word</Application>
  <DocSecurity>0</DocSecurity>
  <Lines>24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2018-01-31T16:32:00Z</cp:lastPrinted>
  <dcterms:created xsi:type="dcterms:W3CDTF">2018-10-31T09:30:00Z</dcterms:created>
  <dcterms:modified xsi:type="dcterms:W3CDTF">2018-10-31T09:30:00Z</dcterms:modified>
</cp:coreProperties>
</file>