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91" w:rsidRDefault="00691491" w:rsidP="00691491">
      <w:pPr>
        <w:pStyle w:val="Nessunaspaziatura"/>
        <w:jc w:val="center"/>
        <w:rPr>
          <w:rFonts w:ascii="Montserrat" w:hAnsi="Montserrat"/>
          <w:b/>
          <w:sz w:val="20"/>
        </w:rPr>
      </w:pPr>
      <w:r w:rsidRPr="005376ED">
        <w:rPr>
          <w:rFonts w:ascii="Montserrat" w:hAnsi="Montserrat"/>
          <w:b/>
          <w:sz w:val="20"/>
        </w:rPr>
        <w:t>MAPEI AD ANCI EXPO</w:t>
      </w:r>
    </w:p>
    <w:p w:rsidR="00691491" w:rsidRDefault="00691491" w:rsidP="00691491">
      <w:pPr>
        <w:pStyle w:val="Nessunaspaziatura"/>
        <w:jc w:val="center"/>
        <w:rPr>
          <w:rFonts w:ascii="Montserrat" w:hAnsi="Montserrat"/>
          <w:i/>
          <w:sz w:val="20"/>
        </w:rPr>
      </w:pPr>
      <w:r>
        <w:rPr>
          <w:rFonts w:ascii="Montserrat" w:hAnsi="Montserrat"/>
          <w:i/>
          <w:sz w:val="20"/>
        </w:rPr>
        <w:t xml:space="preserve">Arezzo Fiere e Congressi, dal 19 al 21 novembre – </w:t>
      </w:r>
      <w:r w:rsidRPr="001E78B2">
        <w:rPr>
          <w:rFonts w:ascii="Montserrat" w:hAnsi="Montserrat"/>
          <w:i/>
          <w:sz w:val="20"/>
        </w:rPr>
        <w:t>Stand 30/31</w:t>
      </w:r>
    </w:p>
    <w:p w:rsidR="008B2A80" w:rsidRDefault="008B2A80" w:rsidP="00691491">
      <w:pPr>
        <w:pStyle w:val="Nessunaspaziatura"/>
        <w:jc w:val="center"/>
        <w:rPr>
          <w:rFonts w:ascii="Montserrat" w:hAnsi="Montserrat"/>
          <w:i/>
          <w:sz w:val="20"/>
        </w:rPr>
      </w:pPr>
    </w:p>
    <w:p w:rsidR="00691491" w:rsidRPr="00E66214" w:rsidRDefault="00691491" w:rsidP="00691491">
      <w:pPr>
        <w:pStyle w:val="Nessunaspaziatura"/>
        <w:jc w:val="center"/>
        <w:rPr>
          <w:rFonts w:ascii="Montserrat" w:hAnsi="Montserrat"/>
          <w:i/>
          <w:sz w:val="20"/>
        </w:rPr>
      </w:pP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  <w:r w:rsidRPr="005376ED">
        <w:rPr>
          <w:rFonts w:ascii="Montserrat" w:hAnsi="Montserrat"/>
          <w:sz w:val="20"/>
        </w:rPr>
        <w:t xml:space="preserve">Mapei rinnova la partecipazione ad </w:t>
      </w:r>
      <w:r w:rsidRPr="00691491">
        <w:rPr>
          <w:rFonts w:ascii="Montserrat" w:hAnsi="Montserrat"/>
          <w:b/>
          <w:sz w:val="20"/>
        </w:rPr>
        <w:t>ANCI EXPO</w:t>
      </w:r>
      <w:r w:rsidRPr="005376ED">
        <w:rPr>
          <w:rFonts w:ascii="Montserrat" w:hAnsi="Montserrat"/>
          <w:sz w:val="20"/>
        </w:rPr>
        <w:t xml:space="preserve">, l’esposizione annuale di servizi e soluzioni per le </w:t>
      </w:r>
      <w:r w:rsidRPr="00691491">
        <w:rPr>
          <w:rFonts w:ascii="Montserrat" w:hAnsi="Montserrat"/>
          <w:sz w:val="20"/>
        </w:rPr>
        <w:t>amministrazioni comunali</w:t>
      </w:r>
      <w:r w:rsidRPr="005376ED">
        <w:rPr>
          <w:rFonts w:ascii="Montserrat" w:hAnsi="Montserrat"/>
          <w:sz w:val="20"/>
        </w:rPr>
        <w:t xml:space="preserve"> in programma </w:t>
      </w:r>
      <w:r w:rsidRPr="00691491">
        <w:rPr>
          <w:rFonts w:ascii="Montserrat" w:hAnsi="Montserrat"/>
          <w:b/>
          <w:sz w:val="20"/>
        </w:rPr>
        <w:t>dal 19 al 21 novembre</w:t>
      </w:r>
      <w:r w:rsidRPr="005376ED">
        <w:rPr>
          <w:rFonts w:ascii="Montserrat" w:hAnsi="Montserrat"/>
          <w:sz w:val="20"/>
        </w:rPr>
        <w:t xml:space="preserve"> nella sede di </w:t>
      </w:r>
      <w:r w:rsidRPr="00691491">
        <w:rPr>
          <w:rFonts w:ascii="Montserrat" w:hAnsi="Montserrat"/>
          <w:b/>
          <w:sz w:val="20"/>
        </w:rPr>
        <w:t>Arezzo Fiere e Congressi</w:t>
      </w:r>
      <w:r w:rsidRPr="005376ED">
        <w:rPr>
          <w:rFonts w:ascii="Montserrat" w:hAnsi="Montserrat"/>
          <w:sz w:val="20"/>
        </w:rPr>
        <w:t>.</w:t>
      </w:r>
    </w:p>
    <w:p w:rsidR="00691491" w:rsidRPr="005376ED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  <w:r w:rsidRPr="005376ED">
        <w:rPr>
          <w:rFonts w:ascii="Montserrat" w:hAnsi="Montserrat"/>
          <w:sz w:val="20"/>
        </w:rPr>
        <w:t xml:space="preserve">Per Mapei, l’evento rappresenta l’occasione di </w:t>
      </w:r>
      <w:r w:rsidRPr="00691491">
        <w:rPr>
          <w:rFonts w:ascii="Montserrat" w:hAnsi="Montserrat"/>
          <w:b/>
          <w:sz w:val="20"/>
        </w:rPr>
        <w:t>incontrare i tecnici delle amministrazioni</w:t>
      </w:r>
      <w:r w:rsidRPr="005376ED">
        <w:rPr>
          <w:rFonts w:ascii="Montserrat" w:hAnsi="Montserrat"/>
          <w:sz w:val="20"/>
        </w:rPr>
        <w:t xml:space="preserve"> e </w:t>
      </w:r>
      <w:r w:rsidRPr="00691491">
        <w:rPr>
          <w:rFonts w:ascii="Montserrat" w:hAnsi="Montserrat"/>
          <w:b/>
          <w:sz w:val="20"/>
        </w:rPr>
        <w:t>far conoscere le soluzioni pensate per il paesaggio urbano</w:t>
      </w:r>
      <w:r w:rsidRPr="00691491">
        <w:rPr>
          <w:rFonts w:ascii="Montserrat" w:hAnsi="Montserrat"/>
          <w:sz w:val="20"/>
        </w:rPr>
        <w:t>.</w:t>
      </w:r>
      <w:r>
        <w:rPr>
          <w:rFonts w:ascii="Montserrat" w:hAnsi="Montserrat"/>
          <w:b/>
          <w:sz w:val="20"/>
        </w:rPr>
        <w:t xml:space="preserve"> </w:t>
      </w:r>
      <w:r w:rsidRPr="00691491">
        <w:rPr>
          <w:rFonts w:ascii="Montserrat" w:hAnsi="Montserrat"/>
          <w:sz w:val="20"/>
        </w:rPr>
        <w:t>A</w:t>
      </w:r>
      <w:r w:rsidRPr="005376ED">
        <w:rPr>
          <w:rFonts w:ascii="Montserrat" w:hAnsi="Montserrat"/>
          <w:sz w:val="20"/>
        </w:rPr>
        <w:t>l</w:t>
      </w:r>
      <w:r>
        <w:rPr>
          <w:rFonts w:ascii="Montserrat" w:hAnsi="Montserrat"/>
          <w:sz w:val="20"/>
        </w:rPr>
        <w:t xml:space="preserve"> settore </w:t>
      </w:r>
      <w:r w:rsidRPr="005376ED">
        <w:rPr>
          <w:rFonts w:ascii="Montserrat" w:hAnsi="Montserrat"/>
          <w:sz w:val="20"/>
        </w:rPr>
        <w:t xml:space="preserve">è dedicata una linea di </w:t>
      </w:r>
      <w:r>
        <w:rPr>
          <w:rFonts w:ascii="Montserrat" w:hAnsi="Montserrat"/>
          <w:sz w:val="20"/>
        </w:rPr>
        <w:t>prodotti e sistemi</w:t>
      </w:r>
      <w:r w:rsidRPr="005376ED">
        <w:rPr>
          <w:rFonts w:ascii="Montserrat" w:hAnsi="Montserrat"/>
          <w:sz w:val="20"/>
        </w:rPr>
        <w:t xml:space="preserve"> tecnologic</w:t>
      </w:r>
      <w:r>
        <w:rPr>
          <w:rFonts w:ascii="Montserrat" w:hAnsi="Montserrat"/>
          <w:sz w:val="20"/>
        </w:rPr>
        <w:t>i</w:t>
      </w:r>
      <w:r w:rsidRPr="005376ED">
        <w:rPr>
          <w:rFonts w:ascii="Montserrat" w:hAnsi="Montserrat"/>
          <w:sz w:val="20"/>
        </w:rPr>
        <w:t xml:space="preserve"> per interventi di qualità che rispondono alle esigenze delle amministrazioni</w:t>
      </w:r>
      <w:r w:rsidRPr="00691491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oltre che </w:t>
      </w:r>
      <w:r w:rsidRPr="005376ED">
        <w:rPr>
          <w:rFonts w:ascii="Montserrat" w:hAnsi="Montserrat"/>
          <w:sz w:val="20"/>
        </w:rPr>
        <w:t xml:space="preserve">delle imprese. </w:t>
      </w:r>
    </w:p>
    <w:p w:rsidR="00691491" w:rsidRPr="005376ED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  <w:r w:rsidRPr="005376ED">
        <w:rPr>
          <w:rFonts w:ascii="Montserrat" w:hAnsi="Montserrat"/>
          <w:sz w:val="20"/>
        </w:rPr>
        <w:t xml:space="preserve">Le prestazioni tecniche dei prodotti Mapei, studiati nei laboratori di Ricerca e Sviluppo, trovano applicazione in diversi contesti d’uso e garantiscono agli interventi </w:t>
      </w:r>
      <w:r w:rsidRPr="00691491">
        <w:rPr>
          <w:rFonts w:ascii="Montserrat" w:hAnsi="Montserrat"/>
          <w:b/>
          <w:sz w:val="20"/>
        </w:rPr>
        <w:t>sicurezza</w:t>
      </w:r>
      <w:r w:rsidRPr="005376ED">
        <w:rPr>
          <w:rFonts w:ascii="Montserrat" w:hAnsi="Montserrat"/>
          <w:sz w:val="20"/>
        </w:rPr>
        <w:t xml:space="preserve"> e </w:t>
      </w:r>
      <w:r w:rsidRPr="00691491">
        <w:rPr>
          <w:rFonts w:ascii="Montserrat" w:hAnsi="Montserrat"/>
          <w:b/>
          <w:sz w:val="20"/>
        </w:rPr>
        <w:t>elevata durabilità</w:t>
      </w:r>
      <w:r w:rsidRPr="005376ED">
        <w:rPr>
          <w:rFonts w:ascii="Montserrat" w:hAnsi="Montserrat"/>
          <w:sz w:val="20"/>
        </w:rPr>
        <w:t xml:space="preserve"> senza successivi interventi di manutenzione.</w:t>
      </w: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3F5EC2" w:rsidRPr="005376ED" w:rsidRDefault="003F5EC2" w:rsidP="00691491">
      <w:pPr>
        <w:pStyle w:val="Nessunaspaziatura"/>
        <w:rPr>
          <w:rFonts w:ascii="Montserrat" w:hAnsi="Montserrat"/>
          <w:sz w:val="20"/>
        </w:rPr>
      </w:pPr>
    </w:p>
    <w:p w:rsidR="003F5EC2" w:rsidRDefault="003F5EC2" w:rsidP="00691491">
      <w:pPr>
        <w:pStyle w:val="Nessunaspaziatura"/>
        <w:rPr>
          <w:rFonts w:ascii="Montserrat" w:hAnsi="Montserrat"/>
          <w:sz w:val="20"/>
        </w:rPr>
      </w:pPr>
    </w:p>
    <w:p w:rsidR="00691491" w:rsidRPr="005376ED" w:rsidRDefault="00691491" w:rsidP="00691491">
      <w:pPr>
        <w:pStyle w:val="Nessunaspaziatura"/>
        <w:rPr>
          <w:rFonts w:ascii="Montserrat" w:hAnsi="Montserrat"/>
          <w:sz w:val="20"/>
        </w:rPr>
      </w:pPr>
      <w:r w:rsidRPr="005376ED">
        <w:rPr>
          <w:rFonts w:ascii="Montserrat" w:hAnsi="Montserrat"/>
          <w:sz w:val="20"/>
        </w:rPr>
        <w:t>Mapei propone ad ANCI EXPO</w:t>
      </w:r>
      <w:r w:rsidR="008B2A80">
        <w:rPr>
          <w:rFonts w:ascii="Montserrat" w:hAnsi="Montserrat"/>
          <w:sz w:val="20"/>
        </w:rPr>
        <w:t xml:space="preserve"> 2019</w:t>
      </w:r>
      <w:r w:rsidRPr="005376ED">
        <w:rPr>
          <w:rFonts w:ascii="Montserrat" w:hAnsi="Montserrat"/>
          <w:sz w:val="20"/>
        </w:rPr>
        <w:t>:</w:t>
      </w: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691491" w:rsidRPr="005376ED" w:rsidRDefault="00691491" w:rsidP="00691491">
      <w:pPr>
        <w:pStyle w:val="Nessunaspaziatura"/>
        <w:rPr>
          <w:rFonts w:ascii="Montserrat" w:hAnsi="Montserrat"/>
          <w:sz w:val="20"/>
        </w:rPr>
      </w:pPr>
      <w:r w:rsidRPr="005376ED">
        <w:rPr>
          <w:rFonts w:ascii="Montserrat" w:hAnsi="Montserrat"/>
          <w:sz w:val="20"/>
        </w:rPr>
        <w:t xml:space="preserve">Prodotti rapidi e duraturi per il ripristino del manto stradale: </w:t>
      </w:r>
      <w:r w:rsidRPr="00691491">
        <w:rPr>
          <w:rFonts w:ascii="Montserrat" w:hAnsi="Montserrat"/>
          <w:b/>
          <w:sz w:val="20"/>
        </w:rPr>
        <w:t>MAPE-ASPHALT REPAIR 0/8</w:t>
      </w:r>
      <w:r w:rsidRPr="005376ED">
        <w:rPr>
          <w:rFonts w:ascii="Montserrat" w:hAnsi="Montserrat"/>
          <w:sz w:val="20"/>
        </w:rPr>
        <w:t xml:space="preserve">, asfalto reattivo pronto all’uso per la </w:t>
      </w:r>
      <w:r w:rsidRPr="00691491">
        <w:rPr>
          <w:rFonts w:ascii="Montserrat" w:hAnsi="Montserrat"/>
          <w:b/>
          <w:sz w:val="20"/>
        </w:rPr>
        <w:t>riparazione rapida e duratura</w:t>
      </w:r>
      <w:r w:rsidRPr="005376ED">
        <w:rPr>
          <w:rFonts w:ascii="Montserrat" w:hAnsi="Montserrat"/>
          <w:sz w:val="20"/>
        </w:rPr>
        <w:t xml:space="preserve"> di pavimentazioni in asfalto senza interruzione del traffico.</w:t>
      </w: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691491" w:rsidRPr="005376ED" w:rsidRDefault="00691491" w:rsidP="00691491">
      <w:pPr>
        <w:pStyle w:val="Nessunaspaziatura"/>
        <w:rPr>
          <w:rFonts w:ascii="Montserrat" w:hAnsi="Montserrat"/>
          <w:sz w:val="20"/>
        </w:rPr>
      </w:pPr>
      <w:r w:rsidRPr="005376ED">
        <w:rPr>
          <w:rFonts w:ascii="Montserrat" w:hAnsi="Montserrat"/>
          <w:sz w:val="20"/>
        </w:rPr>
        <w:t xml:space="preserve">Sistemi per pavimentazioni in resina: </w:t>
      </w:r>
      <w:r w:rsidRPr="00691491">
        <w:rPr>
          <w:rFonts w:ascii="Montserrat" w:hAnsi="Montserrat"/>
          <w:b/>
          <w:sz w:val="20"/>
        </w:rPr>
        <w:t>MAPECOAT TNS EXTREME</w:t>
      </w:r>
      <w:r w:rsidRPr="005376ED">
        <w:rPr>
          <w:rFonts w:ascii="Montserrat" w:hAnsi="Montserrat"/>
          <w:sz w:val="20"/>
        </w:rPr>
        <w:t xml:space="preserve">, resina </w:t>
      </w:r>
      <w:proofErr w:type="spellStart"/>
      <w:r w:rsidRPr="005376ED">
        <w:rPr>
          <w:rFonts w:ascii="Montserrat" w:hAnsi="Montserrat"/>
          <w:sz w:val="20"/>
        </w:rPr>
        <w:t>epossi</w:t>
      </w:r>
      <w:proofErr w:type="spellEnd"/>
      <w:r w:rsidRPr="005376ED">
        <w:rPr>
          <w:rFonts w:ascii="Montserrat" w:hAnsi="Montserrat"/>
          <w:sz w:val="20"/>
        </w:rPr>
        <w:t xml:space="preserve">-acrilica per </w:t>
      </w:r>
      <w:r w:rsidR="00D6070E">
        <w:rPr>
          <w:rFonts w:ascii="Montserrat" w:hAnsi="Montserrat"/>
          <w:sz w:val="20"/>
        </w:rPr>
        <w:t>il</w:t>
      </w:r>
      <w:r w:rsidRPr="005376ED">
        <w:rPr>
          <w:rFonts w:ascii="Montserrat" w:hAnsi="Montserrat"/>
          <w:sz w:val="20"/>
        </w:rPr>
        <w:t xml:space="preserve"> </w:t>
      </w:r>
      <w:r w:rsidR="00AA3700">
        <w:rPr>
          <w:rFonts w:ascii="Montserrat" w:hAnsi="Montserrat"/>
          <w:b/>
          <w:sz w:val="20"/>
        </w:rPr>
        <w:t>rivestimento</w:t>
      </w:r>
      <w:r w:rsidRPr="00691491">
        <w:rPr>
          <w:rFonts w:ascii="Montserrat" w:hAnsi="Montserrat"/>
          <w:b/>
          <w:sz w:val="20"/>
        </w:rPr>
        <w:t xml:space="preserve"> di aree carrabili</w:t>
      </w:r>
      <w:r w:rsidR="00AA3700">
        <w:rPr>
          <w:rFonts w:ascii="Montserrat" w:hAnsi="Montserrat"/>
          <w:b/>
          <w:sz w:val="20"/>
        </w:rPr>
        <w:t xml:space="preserve">, </w:t>
      </w:r>
      <w:r w:rsidRPr="00691491">
        <w:rPr>
          <w:rFonts w:ascii="Montserrat" w:hAnsi="Montserrat"/>
          <w:b/>
          <w:sz w:val="20"/>
        </w:rPr>
        <w:t>piste cicl</w:t>
      </w:r>
      <w:r w:rsidR="00AA3700">
        <w:rPr>
          <w:rFonts w:ascii="Montserrat" w:hAnsi="Montserrat"/>
          <w:b/>
          <w:sz w:val="20"/>
        </w:rPr>
        <w:t>abili e aree pedonali</w:t>
      </w:r>
      <w:r w:rsidRPr="005376ED">
        <w:rPr>
          <w:rFonts w:ascii="Montserrat" w:hAnsi="Montserrat"/>
          <w:sz w:val="20"/>
        </w:rPr>
        <w:t xml:space="preserve"> ad elevata durabilità; disponibile in diversi colori. </w:t>
      </w: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F84C7F" w:rsidRDefault="00691491" w:rsidP="00691491">
      <w:pPr>
        <w:pStyle w:val="Nessunaspaziatura"/>
        <w:rPr>
          <w:rFonts w:ascii="Montserrat" w:hAnsi="Montserrat"/>
          <w:sz w:val="20"/>
        </w:rPr>
      </w:pPr>
      <w:r w:rsidRPr="005376ED">
        <w:rPr>
          <w:rFonts w:ascii="Montserrat" w:hAnsi="Montserrat"/>
          <w:sz w:val="20"/>
        </w:rPr>
        <w:t xml:space="preserve">Sistemi per la posa di pietra </w:t>
      </w:r>
      <w:r w:rsidR="004072E5">
        <w:rPr>
          <w:rFonts w:ascii="Montserrat" w:hAnsi="Montserrat"/>
          <w:sz w:val="20"/>
        </w:rPr>
        <w:t>nei centri urbani</w:t>
      </w:r>
      <w:r w:rsidRPr="005376ED">
        <w:rPr>
          <w:rFonts w:ascii="Montserrat" w:hAnsi="Montserrat"/>
          <w:sz w:val="20"/>
        </w:rPr>
        <w:t xml:space="preserve">: </w:t>
      </w:r>
    </w:p>
    <w:p w:rsidR="00691491" w:rsidRPr="005376ED" w:rsidRDefault="00F84C7F" w:rsidP="00F84C7F">
      <w:pPr>
        <w:pStyle w:val="Nessunaspaziatura"/>
        <w:rPr>
          <w:rFonts w:ascii="Montserrat" w:hAnsi="Montserrat"/>
          <w:sz w:val="20"/>
        </w:rPr>
      </w:pPr>
      <w:r w:rsidRPr="00F84C7F">
        <w:rPr>
          <w:rFonts w:ascii="Montserrat" w:hAnsi="Montserrat"/>
          <w:sz w:val="20"/>
        </w:rPr>
        <w:t xml:space="preserve">- </w:t>
      </w:r>
      <w:r w:rsidR="00691491" w:rsidRPr="00691491">
        <w:rPr>
          <w:rFonts w:ascii="Montserrat" w:hAnsi="Montserrat"/>
          <w:b/>
          <w:sz w:val="20"/>
        </w:rPr>
        <w:t>MAPESTONE</w:t>
      </w:r>
      <w:r w:rsidR="00691491" w:rsidRPr="005376ED">
        <w:rPr>
          <w:rFonts w:ascii="Montserrat" w:hAnsi="Montserrat"/>
          <w:sz w:val="20"/>
        </w:rPr>
        <w:t>, sistema integrato per l’</w:t>
      </w:r>
      <w:r w:rsidR="00691491" w:rsidRPr="00691491">
        <w:rPr>
          <w:rFonts w:ascii="Montserrat" w:hAnsi="Montserrat"/>
          <w:b/>
          <w:sz w:val="20"/>
        </w:rPr>
        <w:t xml:space="preserve">allettamento e la </w:t>
      </w:r>
      <w:proofErr w:type="spellStart"/>
      <w:r w:rsidR="00691491" w:rsidRPr="00691491">
        <w:rPr>
          <w:rFonts w:ascii="Montserrat" w:hAnsi="Montserrat"/>
          <w:b/>
          <w:sz w:val="20"/>
        </w:rPr>
        <w:t>fugatura</w:t>
      </w:r>
      <w:proofErr w:type="spellEnd"/>
      <w:r w:rsidR="00691491" w:rsidRPr="005376ED">
        <w:rPr>
          <w:rFonts w:ascii="Montserrat" w:hAnsi="Montserrat"/>
          <w:sz w:val="20"/>
        </w:rPr>
        <w:t xml:space="preserve"> </w:t>
      </w:r>
      <w:r w:rsidR="00691491" w:rsidRPr="00691491">
        <w:rPr>
          <w:rFonts w:ascii="Montserrat" w:hAnsi="Montserrat"/>
          <w:b/>
          <w:sz w:val="20"/>
        </w:rPr>
        <w:t>di pavimentazioni architettoniche in pietra</w:t>
      </w:r>
      <w:r w:rsidR="00691491" w:rsidRPr="005376ED">
        <w:rPr>
          <w:rFonts w:ascii="Montserrat" w:hAnsi="Montserrat"/>
          <w:sz w:val="20"/>
        </w:rPr>
        <w:t xml:space="preserve"> resistenti alle sollecitazioni meccaniche di mezzi pesanti e ai cicli di gelo disgelo. </w:t>
      </w: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691491" w:rsidRDefault="00F84C7F" w:rsidP="00F84C7F">
      <w:pPr>
        <w:pStyle w:val="Nessunaspaziatura"/>
        <w:rPr>
          <w:rFonts w:ascii="Montserrat" w:hAnsi="Montserrat"/>
          <w:sz w:val="20"/>
        </w:rPr>
      </w:pPr>
      <w:r w:rsidRPr="00F84C7F">
        <w:rPr>
          <w:rFonts w:ascii="Montserrat" w:hAnsi="Montserrat"/>
          <w:sz w:val="20"/>
        </w:rPr>
        <w:t>-</w:t>
      </w:r>
      <w:r>
        <w:rPr>
          <w:rFonts w:ascii="Montserrat" w:hAnsi="Montserrat"/>
          <w:b/>
          <w:sz w:val="20"/>
        </w:rPr>
        <w:t xml:space="preserve"> </w:t>
      </w:r>
      <w:r w:rsidR="00691491" w:rsidRPr="00691491">
        <w:rPr>
          <w:rFonts w:ascii="Montserrat" w:hAnsi="Montserrat"/>
          <w:b/>
          <w:sz w:val="20"/>
        </w:rPr>
        <w:t>MAPESTONE JOINT</w:t>
      </w:r>
      <w:r w:rsidR="00691491" w:rsidRPr="005376ED">
        <w:rPr>
          <w:rFonts w:ascii="Montserrat" w:hAnsi="Montserrat"/>
          <w:sz w:val="20"/>
        </w:rPr>
        <w:t xml:space="preserve">, legante poliuretanico per </w:t>
      </w:r>
      <w:r w:rsidR="00691491" w:rsidRPr="00691491">
        <w:rPr>
          <w:rFonts w:ascii="Montserrat" w:hAnsi="Montserrat"/>
          <w:b/>
          <w:sz w:val="20"/>
        </w:rPr>
        <w:t>pavimentazioni in pietra elastiche e drenanti</w:t>
      </w:r>
      <w:r w:rsidR="00691491" w:rsidRPr="005376ED">
        <w:rPr>
          <w:rFonts w:ascii="Montserrat" w:hAnsi="Montserrat"/>
          <w:sz w:val="20"/>
        </w:rPr>
        <w:t xml:space="preserve">, ideale sia per la sigillatura delle fughe di cubetti, </w:t>
      </w:r>
      <w:proofErr w:type="spellStart"/>
      <w:r w:rsidR="00691491" w:rsidRPr="005376ED">
        <w:rPr>
          <w:rFonts w:ascii="Montserrat" w:hAnsi="Montserrat"/>
          <w:sz w:val="20"/>
        </w:rPr>
        <w:t>binderi</w:t>
      </w:r>
      <w:proofErr w:type="spellEnd"/>
      <w:r w:rsidR="00691491" w:rsidRPr="005376ED">
        <w:rPr>
          <w:rFonts w:ascii="Montserrat" w:hAnsi="Montserrat"/>
          <w:sz w:val="20"/>
        </w:rPr>
        <w:t xml:space="preserve"> e ciottoli su letto sciolto sia per la realizzazione di pavimentazioni in lastre a letto legato.</w:t>
      </w:r>
    </w:p>
    <w:p w:rsidR="00F84C7F" w:rsidRPr="005376ED" w:rsidRDefault="00F84C7F" w:rsidP="00F84C7F">
      <w:pPr>
        <w:pStyle w:val="Nessunaspaziatura"/>
        <w:rPr>
          <w:rFonts w:ascii="Montserrat" w:hAnsi="Montserrat"/>
          <w:sz w:val="20"/>
        </w:rPr>
      </w:pPr>
    </w:p>
    <w:p w:rsidR="00691491" w:rsidRDefault="00F84C7F" w:rsidP="00691491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Grazie ai</w:t>
      </w:r>
      <w:r w:rsidRPr="005376ED">
        <w:rPr>
          <w:rFonts w:ascii="Montserrat" w:hAnsi="Montserrat"/>
          <w:sz w:val="20"/>
        </w:rPr>
        <w:t xml:space="preserve"> siste</w:t>
      </w:r>
      <w:r>
        <w:rPr>
          <w:rFonts w:ascii="Montserrat" w:hAnsi="Montserrat"/>
          <w:sz w:val="20"/>
        </w:rPr>
        <w:t xml:space="preserve">mi MAPESTONE e MAPESTONE JOINT </w:t>
      </w:r>
      <w:bookmarkStart w:id="0" w:name="_GoBack"/>
      <w:bookmarkEnd w:id="0"/>
      <w:r>
        <w:rPr>
          <w:rFonts w:ascii="Montserrat" w:hAnsi="Montserrat"/>
          <w:sz w:val="20"/>
        </w:rPr>
        <w:t>si possono realizzare pavimentazioni conformi alle</w:t>
      </w:r>
      <w:r w:rsidRPr="005376ED">
        <w:rPr>
          <w:rFonts w:ascii="Montserrat" w:hAnsi="Montserrat"/>
          <w:sz w:val="20"/>
        </w:rPr>
        <w:t xml:space="preserve"> norm</w:t>
      </w:r>
      <w:r>
        <w:rPr>
          <w:rFonts w:ascii="Montserrat" w:hAnsi="Montserrat"/>
          <w:sz w:val="20"/>
        </w:rPr>
        <w:t>e</w:t>
      </w:r>
      <w:r w:rsidRPr="005376ED">
        <w:rPr>
          <w:rFonts w:ascii="Montserrat" w:hAnsi="Montserrat"/>
          <w:sz w:val="20"/>
        </w:rPr>
        <w:t xml:space="preserve"> UNI 11714-1:2018 e UNI 11714-2:2019.</w:t>
      </w:r>
    </w:p>
    <w:p w:rsidR="00F84C7F" w:rsidRDefault="00F84C7F" w:rsidP="00F84C7F">
      <w:pPr>
        <w:pStyle w:val="Nessunaspaziatura"/>
        <w:rPr>
          <w:rFonts w:ascii="Montserrat" w:hAnsi="Montserrat"/>
          <w:sz w:val="20"/>
        </w:rPr>
      </w:pPr>
    </w:p>
    <w:p w:rsidR="00F84C7F" w:rsidRPr="005376ED" w:rsidRDefault="00F84C7F" w:rsidP="00F84C7F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</w:t>
      </w:r>
      <w:r w:rsidRPr="005376ED">
        <w:rPr>
          <w:rFonts w:ascii="Montserrat" w:hAnsi="Montserrat"/>
          <w:sz w:val="20"/>
        </w:rPr>
        <w:t xml:space="preserve">avimentazioni in calcestruzzo architettonico: </w:t>
      </w:r>
      <w:r w:rsidRPr="00691491">
        <w:rPr>
          <w:rFonts w:ascii="Montserrat" w:hAnsi="Montserrat"/>
          <w:b/>
          <w:sz w:val="20"/>
        </w:rPr>
        <w:t>MAPEI COLOR PAVING</w:t>
      </w:r>
      <w:r w:rsidRPr="00B709EF">
        <w:rPr>
          <w:rFonts w:ascii="Montserrat" w:hAnsi="Montserrat"/>
          <w:b/>
          <w:sz w:val="20"/>
          <w:vertAlign w:val="superscript"/>
        </w:rPr>
        <w:t>®</w:t>
      </w:r>
      <w:r w:rsidRPr="005376ED">
        <w:rPr>
          <w:rFonts w:ascii="Montserrat" w:hAnsi="Montserrat"/>
          <w:sz w:val="20"/>
        </w:rPr>
        <w:t xml:space="preserve">, </w:t>
      </w:r>
      <w:r>
        <w:rPr>
          <w:rFonts w:ascii="Montserrat" w:hAnsi="Montserrat"/>
          <w:sz w:val="20"/>
        </w:rPr>
        <w:t>s</w:t>
      </w:r>
      <w:r w:rsidRPr="00B709EF">
        <w:rPr>
          <w:rFonts w:ascii="Montserrat" w:hAnsi="Montserrat"/>
          <w:sz w:val="20"/>
        </w:rPr>
        <w:t xml:space="preserve">istema studiato per </w:t>
      </w:r>
      <w:r w:rsidRPr="00B709EF">
        <w:rPr>
          <w:rFonts w:ascii="Montserrat" w:hAnsi="Montserrat"/>
          <w:b/>
          <w:sz w:val="20"/>
        </w:rPr>
        <w:t>realizzare pavimentazioni dall’effetto naturale ghiaia a vista</w:t>
      </w:r>
      <w:r w:rsidRPr="00B709EF">
        <w:rPr>
          <w:rFonts w:ascii="Montserrat" w:hAnsi="Montserrat"/>
          <w:sz w:val="20"/>
        </w:rPr>
        <w:t>, totalmente personalizzabili nella finitura, con elevate prestazioni meccaniche e durabilità</w:t>
      </w:r>
      <w:r>
        <w:rPr>
          <w:rFonts w:ascii="Montserrat" w:hAnsi="Montserrat"/>
          <w:sz w:val="20"/>
        </w:rPr>
        <w:t>.</w:t>
      </w: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691491" w:rsidRPr="005376ED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3F5EC2" w:rsidRDefault="003F5EC2">
      <w:pPr>
        <w:rPr>
          <w:rFonts w:ascii="Montserrat" w:eastAsiaTheme="minorHAnsi" w:hAnsi="Montserrat" w:cstheme="minorBidi"/>
          <w:i/>
          <w:sz w:val="20"/>
          <w:szCs w:val="22"/>
          <w:lang w:eastAsia="en-US"/>
        </w:rPr>
      </w:pPr>
      <w:r>
        <w:rPr>
          <w:rFonts w:ascii="Montserrat" w:hAnsi="Montserrat"/>
          <w:i/>
          <w:sz w:val="20"/>
        </w:rPr>
        <w:br w:type="page"/>
      </w:r>
    </w:p>
    <w:p w:rsidR="0069434C" w:rsidRDefault="00691491" w:rsidP="00691491">
      <w:pPr>
        <w:pStyle w:val="Nessunaspaziatura"/>
        <w:rPr>
          <w:rFonts w:ascii="Montserrat" w:hAnsi="Montserrat"/>
          <w:i/>
          <w:sz w:val="20"/>
        </w:rPr>
      </w:pPr>
      <w:r w:rsidRPr="00E66214">
        <w:rPr>
          <w:rFonts w:ascii="Montserrat" w:hAnsi="Montserrat"/>
          <w:i/>
          <w:sz w:val="20"/>
        </w:rPr>
        <w:lastRenderedPageBreak/>
        <w:t xml:space="preserve">Cresco Award </w:t>
      </w:r>
      <w:r>
        <w:rPr>
          <w:rFonts w:ascii="Montserrat" w:hAnsi="Montserrat"/>
          <w:i/>
          <w:sz w:val="20"/>
        </w:rPr>
        <w:t xml:space="preserve">Città Sostenibili 2019 </w:t>
      </w:r>
    </w:p>
    <w:p w:rsidR="00691491" w:rsidRDefault="00691491" w:rsidP="00691491">
      <w:pPr>
        <w:pStyle w:val="Nessunaspaziatura"/>
        <w:rPr>
          <w:rFonts w:ascii="Montserrat" w:hAnsi="Montserrat"/>
          <w:i/>
          <w:sz w:val="20"/>
        </w:rPr>
      </w:pPr>
      <w:r>
        <w:rPr>
          <w:rFonts w:ascii="Montserrat" w:hAnsi="Montserrat"/>
          <w:i/>
          <w:sz w:val="20"/>
        </w:rPr>
        <w:t>Premio Mapei</w:t>
      </w:r>
      <w:r w:rsidR="0069434C">
        <w:rPr>
          <w:rFonts w:ascii="Montserrat" w:hAnsi="Montserrat"/>
          <w:i/>
          <w:sz w:val="20"/>
        </w:rPr>
        <w:t xml:space="preserve"> - </w:t>
      </w:r>
      <w:r w:rsidR="0069434C" w:rsidRPr="0069434C">
        <w:rPr>
          <w:rFonts w:ascii="Montserrat" w:hAnsi="Montserrat"/>
          <w:i/>
          <w:sz w:val="20"/>
        </w:rPr>
        <w:t>Sistemi per la riqualificazione di pavimentazioni sportive ad elevato comfort di gioco, elastiche e durevoli nel tempo</w:t>
      </w: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691491" w:rsidRPr="005376ED" w:rsidRDefault="00691491" w:rsidP="00691491">
      <w:pPr>
        <w:pStyle w:val="Nessunaspaziatura"/>
        <w:rPr>
          <w:rFonts w:ascii="Montserrat" w:hAnsi="Montserrat"/>
          <w:sz w:val="20"/>
        </w:rPr>
      </w:pPr>
      <w:r w:rsidRPr="005376ED">
        <w:rPr>
          <w:rFonts w:ascii="Montserrat" w:hAnsi="Montserrat"/>
          <w:sz w:val="20"/>
        </w:rPr>
        <w:t xml:space="preserve">Durante ANCI EXPO, Mapei partecipa anche alla premiazione di </w:t>
      </w:r>
      <w:r w:rsidRPr="00691491">
        <w:rPr>
          <w:rFonts w:ascii="Montserrat" w:hAnsi="Montserrat"/>
          <w:b/>
          <w:sz w:val="20"/>
        </w:rPr>
        <w:t>Cresco Award Città Sostenibili 2019</w:t>
      </w:r>
      <w:r w:rsidRPr="005376ED">
        <w:rPr>
          <w:rFonts w:ascii="Montserrat" w:hAnsi="Montserrat"/>
          <w:sz w:val="20"/>
        </w:rPr>
        <w:t xml:space="preserve">, il premio di </w:t>
      </w:r>
      <w:r w:rsidRPr="00691491">
        <w:rPr>
          <w:rFonts w:ascii="Montserrat" w:hAnsi="Montserrat"/>
          <w:b/>
          <w:sz w:val="20"/>
        </w:rPr>
        <w:t xml:space="preserve">Fondazione </w:t>
      </w:r>
      <w:proofErr w:type="spellStart"/>
      <w:r w:rsidRPr="00691491">
        <w:rPr>
          <w:rFonts w:ascii="Montserrat" w:hAnsi="Montserrat"/>
          <w:b/>
          <w:sz w:val="20"/>
        </w:rPr>
        <w:t>Sodalitas</w:t>
      </w:r>
      <w:proofErr w:type="spellEnd"/>
      <w:r w:rsidRPr="005376ED">
        <w:rPr>
          <w:rFonts w:ascii="Montserrat" w:hAnsi="Montserrat"/>
          <w:sz w:val="20"/>
        </w:rPr>
        <w:t xml:space="preserve"> </w:t>
      </w:r>
      <w:r w:rsidR="0069434C">
        <w:rPr>
          <w:rFonts w:ascii="Montserrat" w:hAnsi="Montserrat"/>
          <w:sz w:val="20"/>
        </w:rPr>
        <w:t>riservato ai</w:t>
      </w:r>
      <w:r w:rsidR="0069434C" w:rsidRPr="005376ED">
        <w:rPr>
          <w:rFonts w:ascii="Montserrat" w:hAnsi="Montserrat"/>
          <w:sz w:val="20"/>
        </w:rPr>
        <w:t xml:space="preserve"> </w:t>
      </w:r>
      <w:r w:rsidRPr="005376ED">
        <w:rPr>
          <w:rFonts w:ascii="Montserrat" w:hAnsi="Montserrat"/>
          <w:sz w:val="20"/>
        </w:rPr>
        <w:t xml:space="preserve">Comuni che nell’anno hanno realizzato progetti sostenibili. </w:t>
      </w:r>
    </w:p>
    <w:p w:rsidR="00691491" w:rsidRDefault="00691491" w:rsidP="00691491">
      <w:pPr>
        <w:pStyle w:val="Nessunaspaziatura"/>
        <w:rPr>
          <w:rFonts w:ascii="Montserrat" w:hAnsi="Montserrat"/>
          <w:sz w:val="20"/>
        </w:rPr>
      </w:pPr>
    </w:p>
    <w:p w:rsidR="00691491" w:rsidRDefault="0069434C" w:rsidP="00691491">
      <w:pPr>
        <w:pStyle w:val="Nessunaspaziatura"/>
        <w:rPr>
          <w:rFonts w:ascii="Montserrat" w:hAnsi="Montserrat"/>
          <w:sz w:val="20"/>
        </w:rPr>
      </w:pPr>
      <w:r w:rsidRPr="0069434C">
        <w:rPr>
          <w:rFonts w:ascii="Montserrat" w:hAnsi="Montserrat"/>
          <w:sz w:val="20"/>
        </w:rPr>
        <w:t xml:space="preserve">A fianco ai premi assegnati da </w:t>
      </w:r>
      <w:proofErr w:type="spellStart"/>
      <w:r w:rsidRPr="0069434C">
        <w:rPr>
          <w:rFonts w:ascii="Montserrat" w:hAnsi="Montserrat"/>
          <w:sz w:val="20"/>
        </w:rPr>
        <w:t>Sodalitas</w:t>
      </w:r>
      <w:proofErr w:type="spellEnd"/>
      <w:r w:rsidRPr="0069434C">
        <w:rPr>
          <w:rFonts w:ascii="Montserrat" w:hAnsi="Montserrat"/>
          <w:sz w:val="20"/>
        </w:rPr>
        <w:t xml:space="preserve"> tra i premi Impresa, quello di Mapei quest’anno </w:t>
      </w:r>
      <w:r w:rsidR="00691491" w:rsidRPr="005376ED">
        <w:rPr>
          <w:rFonts w:ascii="Montserrat" w:hAnsi="Montserrat"/>
          <w:sz w:val="20"/>
        </w:rPr>
        <w:t xml:space="preserve">premia il Comune che si prefigge di attuare </w:t>
      </w:r>
      <w:r w:rsidR="00691491" w:rsidRPr="00691491">
        <w:rPr>
          <w:rFonts w:ascii="Montserrat" w:hAnsi="Montserrat"/>
          <w:b/>
          <w:sz w:val="20"/>
        </w:rPr>
        <w:t>progetti destinati alla riqualificazione di superfici sportive</w:t>
      </w:r>
      <w:r w:rsidR="00691491" w:rsidRPr="005376ED">
        <w:rPr>
          <w:rFonts w:ascii="Montserrat" w:hAnsi="Montserrat"/>
          <w:sz w:val="20"/>
        </w:rPr>
        <w:t xml:space="preserve"> capaci di coniugare gli aspetti normativi e le nuove tecnologie, fruibili a tutti e pensate per durare nel tempo. </w:t>
      </w:r>
    </w:p>
    <w:p w:rsidR="00B370AF" w:rsidRDefault="00B370AF" w:rsidP="00691491">
      <w:pPr>
        <w:pStyle w:val="Nessunaspaziatura"/>
        <w:rPr>
          <w:rFonts w:ascii="Montserrat" w:hAnsi="Montserrat"/>
          <w:sz w:val="20"/>
        </w:rPr>
      </w:pPr>
    </w:p>
    <w:p w:rsidR="00691491" w:rsidRPr="00D32411" w:rsidRDefault="00691491" w:rsidP="00691491">
      <w:pPr>
        <w:pStyle w:val="Nessunaspaziatura"/>
        <w:rPr>
          <w:rFonts w:ascii="Montserrat" w:hAnsi="Montserrat"/>
          <w:sz w:val="20"/>
          <w:szCs w:val="20"/>
        </w:rPr>
      </w:pPr>
      <w:r w:rsidRPr="00D32411">
        <w:rPr>
          <w:rFonts w:ascii="Montserrat" w:hAnsi="Montserrat"/>
          <w:sz w:val="20"/>
          <w:szCs w:val="20"/>
        </w:rPr>
        <w:t xml:space="preserve">In premio, il Comune vincitore </w:t>
      </w:r>
      <w:r w:rsidR="00B370AF" w:rsidRPr="00D32411">
        <w:rPr>
          <w:rFonts w:ascii="Montserrat" w:hAnsi="Montserrat"/>
          <w:sz w:val="20"/>
          <w:szCs w:val="20"/>
        </w:rPr>
        <w:t>riceve</w:t>
      </w:r>
      <w:r w:rsidRPr="00D32411">
        <w:rPr>
          <w:rFonts w:ascii="Montserrat" w:hAnsi="Montserrat"/>
          <w:sz w:val="20"/>
          <w:szCs w:val="20"/>
        </w:rPr>
        <w:t xml:space="preserve"> la consulenza tecnica specialistica </w:t>
      </w:r>
      <w:r w:rsidR="00B370AF" w:rsidRPr="00D32411">
        <w:rPr>
          <w:rFonts w:ascii="Montserrat" w:hAnsi="Montserrat"/>
          <w:sz w:val="20"/>
          <w:szCs w:val="20"/>
        </w:rPr>
        <w:t xml:space="preserve">Mapei </w:t>
      </w:r>
      <w:r w:rsidRPr="00D32411">
        <w:rPr>
          <w:rFonts w:ascii="Montserrat" w:hAnsi="Montserrat"/>
          <w:sz w:val="20"/>
          <w:szCs w:val="20"/>
        </w:rPr>
        <w:t>per valutare e scegliere le migliori soluzioni da adottare sia a livello di ciclo applicativo sia a livello di proposta cromatica</w:t>
      </w:r>
      <w:r w:rsidR="00B370AF" w:rsidRPr="00D32411">
        <w:rPr>
          <w:rFonts w:ascii="Montserrat" w:hAnsi="Montserrat"/>
          <w:sz w:val="20"/>
          <w:szCs w:val="20"/>
        </w:rPr>
        <w:t>, per garantire all’intero sistema sostenibilità, efficienza e durabilità, nel rispetto delle normative.</w:t>
      </w:r>
    </w:p>
    <w:p w:rsidR="00AB4C67" w:rsidRPr="00D32411" w:rsidRDefault="00AB4C67" w:rsidP="00691491">
      <w:pPr>
        <w:rPr>
          <w:sz w:val="20"/>
        </w:rPr>
      </w:pPr>
    </w:p>
    <w:p w:rsidR="00D32411" w:rsidRPr="00D32411" w:rsidRDefault="00D32411" w:rsidP="00691491">
      <w:pPr>
        <w:rPr>
          <w:sz w:val="20"/>
        </w:rPr>
      </w:pPr>
    </w:p>
    <w:p w:rsidR="00D32411" w:rsidRPr="00D32411" w:rsidRDefault="00D32411" w:rsidP="00D32411">
      <w:pPr>
        <w:pStyle w:val="Nessunaspaziatura"/>
        <w:rPr>
          <w:rFonts w:ascii="Montserrat" w:hAnsi="Montserrat"/>
          <w:sz w:val="20"/>
          <w:szCs w:val="20"/>
        </w:rPr>
      </w:pPr>
      <w:r w:rsidRPr="00D32411">
        <w:rPr>
          <w:rFonts w:ascii="Montserrat" w:hAnsi="Montserrat"/>
          <w:sz w:val="20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D32411" w:rsidRPr="00D32411" w:rsidRDefault="00D32411" w:rsidP="00D32411">
      <w:pPr>
        <w:pStyle w:val="Nessunaspaziatura"/>
        <w:rPr>
          <w:rFonts w:ascii="Montserrat" w:hAnsi="Montserrat"/>
          <w:sz w:val="20"/>
          <w:szCs w:val="20"/>
        </w:rPr>
      </w:pPr>
      <w:r w:rsidRPr="00D32411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D32411" w:rsidRPr="00D32411" w:rsidRDefault="00D32411" w:rsidP="00D32411">
      <w:pPr>
        <w:rPr>
          <w:rFonts w:ascii="Montserrat" w:hAnsi="Montserrat"/>
          <w:sz w:val="20"/>
        </w:rPr>
      </w:pPr>
    </w:p>
    <w:p w:rsidR="00D32411" w:rsidRPr="00D32411" w:rsidRDefault="00D32411" w:rsidP="00D32411">
      <w:pPr>
        <w:rPr>
          <w:rFonts w:ascii="Montserrat" w:hAnsi="Montserrat"/>
          <w:sz w:val="20"/>
        </w:rPr>
      </w:pPr>
    </w:p>
    <w:p w:rsidR="00D32411" w:rsidRPr="00D32411" w:rsidRDefault="00D32411" w:rsidP="00D32411">
      <w:pPr>
        <w:rPr>
          <w:rFonts w:ascii="Montserrat" w:hAnsi="Montserrat"/>
          <w:i/>
          <w:sz w:val="20"/>
        </w:rPr>
      </w:pPr>
      <w:r w:rsidRPr="00D32411">
        <w:rPr>
          <w:rFonts w:ascii="Montserrat" w:hAnsi="Montserrat"/>
          <w:i/>
          <w:sz w:val="20"/>
        </w:rPr>
        <w:t>Novembre 2019</w:t>
      </w:r>
    </w:p>
    <w:p w:rsidR="00D32411" w:rsidRPr="00691491" w:rsidRDefault="00D32411" w:rsidP="00691491"/>
    <w:sectPr w:rsidR="00D32411" w:rsidRPr="00691491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C76465D-1B5F-493F-826C-A91A772D5A14}"/>
    <w:embedBold r:id="rId2" w:fontKey="{FF51A8C8-1C34-4E45-B03A-357E05DE99EC}"/>
    <w:embedItalic r:id="rId3" w:fontKey="{49D6F9A5-0F71-4D80-A201-ADC8487BA978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65B7E"/>
    <w:multiLevelType w:val="hybridMultilevel"/>
    <w:tmpl w:val="3B5A6AAA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21DF"/>
    <w:multiLevelType w:val="hybridMultilevel"/>
    <w:tmpl w:val="2A928126"/>
    <w:lvl w:ilvl="0" w:tplc="31365EE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4"/>
  </w:num>
  <w:num w:numId="5">
    <w:abstractNumId w:val="26"/>
  </w:num>
  <w:num w:numId="6">
    <w:abstractNumId w:val="12"/>
  </w:num>
  <w:num w:numId="7">
    <w:abstractNumId w:val="3"/>
  </w:num>
  <w:num w:numId="8">
    <w:abstractNumId w:val="17"/>
  </w:num>
  <w:num w:numId="9">
    <w:abstractNumId w:val="25"/>
  </w:num>
  <w:num w:numId="10">
    <w:abstractNumId w:val="19"/>
  </w:num>
  <w:num w:numId="11">
    <w:abstractNumId w:val="0"/>
  </w:num>
  <w:num w:numId="12">
    <w:abstractNumId w:val="22"/>
  </w:num>
  <w:num w:numId="13">
    <w:abstractNumId w:val="15"/>
  </w:num>
  <w:num w:numId="14">
    <w:abstractNumId w:val="21"/>
  </w:num>
  <w:num w:numId="15">
    <w:abstractNumId w:val="11"/>
  </w:num>
  <w:num w:numId="16">
    <w:abstractNumId w:val="23"/>
  </w:num>
  <w:num w:numId="17">
    <w:abstractNumId w:val="5"/>
  </w:num>
  <w:num w:numId="18">
    <w:abstractNumId w:val="8"/>
  </w:num>
  <w:num w:numId="19">
    <w:abstractNumId w:val="20"/>
  </w:num>
  <w:num w:numId="20">
    <w:abstractNumId w:val="4"/>
  </w:num>
  <w:num w:numId="21">
    <w:abstractNumId w:val="2"/>
  </w:num>
  <w:num w:numId="22">
    <w:abstractNumId w:val="7"/>
  </w:num>
  <w:num w:numId="23">
    <w:abstractNumId w:val="16"/>
  </w:num>
  <w:num w:numId="24">
    <w:abstractNumId w:val="18"/>
  </w:num>
  <w:num w:numId="25">
    <w:abstractNumId w:val="10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E78B2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3F5EC2"/>
    <w:rsid w:val="004072E5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1491"/>
    <w:rsid w:val="0069400C"/>
    <w:rsid w:val="0069434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2A80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370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370AF"/>
    <w:rsid w:val="00B42135"/>
    <w:rsid w:val="00B425B9"/>
    <w:rsid w:val="00B5278A"/>
    <w:rsid w:val="00B56DE3"/>
    <w:rsid w:val="00B578ED"/>
    <w:rsid w:val="00B709EF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411"/>
    <w:rsid w:val="00D329A4"/>
    <w:rsid w:val="00D33B05"/>
    <w:rsid w:val="00D348A4"/>
    <w:rsid w:val="00D3746D"/>
    <w:rsid w:val="00D37C19"/>
    <w:rsid w:val="00D406D5"/>
    <w:rsid w:val="00D40ACF"/>
    <w:rsid w:val="00D55480"/>
    <w:rsid w:val="00D6070E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4C7F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1C0A4934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630C-455C-4A26-8ADC-11E458BD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11</cp:revision>
  <cp:lastPrinted>2019-11-11T08:09:00Z</cp:lastPrinted>
  <dcterms:created xsi:type="dcterms:W3CDTF">2019-11-11T08:08:00Z</dcterms:created>
  <dcterms:modified xsi:type="dcterms:W3CDTF">2019-11-12T13:54:00Z</dcterms:modified>
</cp:coreProperties>
</file>