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B2" w:rsidRPr="00FE0F1E" w:rsidRDefault="002A69B2" w:rsidP="002A69B2">
      <w:pPr>
        <w:pStyle w:val="Nessunaspaziatura"/>
        <w:jc w:val="center"/>
        <w:rPr>
          <w:rFonts w:ascii="Montserrat" w:hAnsi="Montserrat"/>
          <w:b/>
        </w:rPr>
      </w:pPr>
      <w:r w:rsidRPr="00FE0F1E">
        <w:rPr>
          <w:rFonts w:ascii="Montserrat" w:hAnsi="Montserrat"/>
          <w:b/>
        </w:rPr>
        <w:t xml:space="preserve">MAPEI INAUGURA </w:t>
      </w:r>
      <w:r>
        <w:rPr>
          <w:rFonts w:ascii="Montserrat" w:hAnsi="Montserrat"/>
          <w:b/>
        </w:rPr>
        <w:t>LO</w:t>
      </w:r>
      <w:r w:rsidRPr="00FE0F1E">
        <w:rPr>
          <w:rFonts w:ascii="Montserrat" w:hAnsi="Montserrat"/>
          <w:b/>
        </w:rPr>
        <w:t xml:space="preserve"> SPECIFICATION CENTRE DI CIVITANOVA MARCHE</w:t>
      </w:r>
    </w:p>
    <w:p w:rsidR="002A69B2" w:rsidRPr="002A69B2" w:rsidRDefault="002A69B2" w:rsidP="002A69B2">
      <w:pPr>
        <w:pStyle w:val="Nessunaspaziatura"/>
        <w:jc w:val="center"/>
        <w:rPr>
          <w:rFonts w:ascii="Montserrat" w:hAnsi="Montserrat"/>
          <w:i/>
        </w:rPr>
      </w:pPr>
      <w:r w:rsidRPr="002A69B2">
        <w:rPr>
          <w:rFonts w:ascii="Montserrat" w:hAnsi="Montserrat"/>
          <w:i/>
        </w:rPr>
        <w:t xml:space="preserve">Nuovo centro di eccellenza per la consulenza </w:t>
      </w:r>
      <w:r>
        <w:rPr>
          <w:rFonts w:ascii="Montserrat" w:hAnsi="Montserrat"/>
          <w:i/>
        </w:rPr>
        <w:t>ai</w:t>
      </w:r>
      <w:r w:rsidRPr="002A69B2">
        <w:rPr>
          <w:rFonts w:ascii="Montserrat" w:hAnsi="Montserrat"/>
          <w:i/>
        </w:rPr>
        <w:t xml:space="preserve"> progettisti</w:t>
      </w:r>
    </w:p>
    <w:p w:rsidR="002A69B2" w:rsidRDefault="002A69B2" w:rsidP="002A69B2">
      <w:pPr>
        <w:pStyle w:val="Nessunaspaziatura"/>
        <w:rPr>
          <w:rFonts w:ascii="Montserrat" w:hAnsi="Montserrat"/>
        </w:rPr>
      </w:pPr>
    </w:p>
    <w:p w:rsidR="00A54613" w:rsidRDefault="00A54613" w:rsidP="002A69B2">
      <w:pPr>
        <w:pStyle w:val="Nessunaspaziatura"/>
        <w:rPr>
          <w:rFonts w:ascii="Montserrat" w:hAnsi="Montserrat"/>
        </w:rPr>
      </w:pPr>
    </w:p>
    <w:p w:rsidR="002A69B2" w:rsidRPr="00FE0F1E" w:rsidRDefault="002A69B2" w:rsidP="002A69B2">
      <w:pPr>
        <w:pStyle w:val="Nessunaspaziatura"/>
        <w:jc w:val="both"/>
        <w:rPr>
          <w:rFonts w:ascii="Montserrat" w:hAnsi="Montserrat"/>
        </w:rPr>
      </w:pPr>
      <w:r w:rsidRPr="00FE0F1E">
        <w:rPr>
          <w:rFonts w:ascii="Montserrat" w:hAnsi="Montserrat"/>
        </w:rPr>
        <w:t>Dopo Londra e Milano, Mapei inaugura il nuo</w:t>
      </w:r>
      <w:r w:rsidRPr="00DE09E1">
        <w:rPr>
          <w:rFonts w:ascii="Montserrat" w:hAnsi="Montserrat"/>
        </w:rPr>
        <w:t>vo</w:t>
      </w:r>
      <w:r w:rsidRPr="00820C24">
        <w:rPr>
          <w:rFonts w:ascii="Montserrat" w:hAnsi="Montserrat"/>
          <w:b/>
        </w:rPr>
        <w:t xml:space="preserve"> </w:t>
      </w:r>
      <w:proofErr w:type="spellStart"/>
      <w:r w:rsidRPr="00820C24">
        <w:rPr>
          <w:rFonts w:ascii="Montserrat" w:hAnsi="Montserrat"/>
          <w:b/>
        </w:rPr>
        <w:t>Specification</w:t>
      </w:r>
      <w:proofErr w:type="spellEnd"/>
      <w:r w:rsidRPr="00820C24">
        <w:rPr>
          <w:rFonts w:ascii="Montserrat" w:hAnsi="Montserrat"/>
          <w:b/>
        </w:rPr>
        <w:t xml:space="preserve"> Centre di Civitanova Marche</w:t>
      </w:r>
      <w:r w:rsidRPr="00FE0F1E">
        <w:rPr>
          <w:rFonts w:ascii="Montserrat" w:hAnsi="Montserrat"/>
        </w:rPr>
        <w:t>, lo spazio dedicato alla consulenza di architetti e studi di progettazione.</w:t>
      </w:r>
    </w:p>
    <w:p w:rsidR="002A69B2" w:rsidRDefault="002A69B2" w:rsidP="002A69B2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Il nuovo</w:t>
      </w:r>
      <w:r>
        <w:rPr>
          <w:rFonts w:ascii="Montserrat" w:hAnsi="Montserrat"/>
        </w:rPr>
        <w:t xml:space="preserve"> Centro Mapei rientra tra quelle attività dell’Azienda </w:t>
      </w:r>
      <w:r>
        <w:rPr>
          <w:rFonts w:ascii="Montserrat" w:hAnsi="Montserrat"/>
        </w:rPr>
        <w:t>volte</w:t>
      </w:r>
      <w:r>
        <w:rPr>
          <w:rFonts w:ascii="Montserrat" w:hAnsi="Montserrat"/>
        </w:rPr>
        <w:t xml:space="preserve"> a</w:t>
      </w:r>
      <w:r w:rsidRPr="00FE0F1E">
        <w:rPr>
          <w:rFonts w:ascii="Montserrat" w:hAnsi="Montserrat"/>
        </w:rPr>
        <w:t xml:space="preserve"> fornire supporto pratico e informativo </w:t>
      </w:r>
      <w:r>
        <w:rPr>
          <w:rFonts w:ascii="Montserrat" w:hAnsi="Montserrat"/>
        </w:rPr>
        <w:t>ai professionisti del settore dell’edilizia.</w:t>
      </w:r>
    </w:p>
    <w:p w:rsidR="002A69B2" w:rsidRDefault="002A69B2" w:rsidP="002A69B2">
      <w:pPr>
        <w:pStyle w:val="Nessunaspaziatura"/>
        <w:jc w:val="both"/>
        <w:rPr>
          <w:rFonts w:ascii="Montserrat" w:hAnsi="Montserrat"/>
        </w:rPr>
      </w:pPr>
    </w:p>
    <w:p w:rsidR="002A69B2" w:rsidRDefault="002A69B2" w:rsidP="002A69B2">
      <w:pPr>
        <w:pStyle w:val="Nessunaspaziatura"/>
        <w:jc w:val="both"/>
        <w:rPr>
          <w:rFonts w:ascii="Montserrat" w:hAnsi="Montserrat"/>
        </w:rPr>
      </w:pPr>
      <w:r w:rsidRPr="00FE0F1E">
        <w:rPr>
          <w:rFonts w:ascii="Montserrat" w:hAnsi="Montserrat"/>
        </w:rPr>
        <w:t xml:space="preserve">L’evento di inaugurazione si tiene </w:t>
      </w:r>
      <w:r w:rsidRPr="001B11A5">
        <w:rPr>
          <w:rFonts w:ascii="Montserrat" w:hAnsi="Montserrat"/>
        </w:rPr>
        <w:t>giovedì</w:t>
      </w:r>
      <w:r w:rsidRPr="00FA49BA">
        <w:rPr>
          <w:rFonts w:ascii="Montserrat" w:hAnsi="Montserrat"/>
          <w:b/>
        </w:rPr>
        <w:t xml:space="preserve"> 11 ottobre 2018</w:t>
      </w:r>
      <w:r w:rsidRPr="00FE0F1E">
        <w:rPr>
          <w:rFonts w:ascii="Montserrat" w:hAnsi="Montserrat"/>
        </w:rPr>
        <w:t xml:space="preserve"> dalle </w:t>
      </w:r>
      <w:r w:rsidRPr="001B11A5">
        <w:rPr>
          <w:rFonts w:ascii="Montserrat" w:hAnsi="Montserrat"/>
          <w:b/>
        </w:rPr>
        <w:t>17:00</w:t>
      </w:r>
      <w:r w:rsidRPr="00FE0F1E">
        <w:rPr>
          <w:rFonts w:ascii="Montserrat" w:hAnsi="Montserrat"/>
        </w:rPr>
        <w:t xml:space="preserve"> in via </w:t>
      </w:r>
      <w:r w:rsidRPr="001B11A5">
        <w:rPr>
          <w:rFonts w:ascii="Montserrat" w:hAnsi="Montserrat"/>
          <w:b/>
        </w:rPr>
        <w:t xml:space="preserve">San Luigi </w:t>
      </w:r>
      <w:proofErr w:type="spellStart"/>
      <w:r w:rsidRPr="001B11A5">
        <w:rPr>
          <w:rFonts w:ascii="Montserrat" w:hAnsi="Montserrat"/>
          <w:b/>
        </w:rPr>
        <w:t>Versiglia</w:t>
      </w:r>
      <w:proofErr w:type="spellEnd"/>
      <w:r w:rsidRPr="001B11A5">
        <w:rPr>
          <w:rFonts w:ascii="Montserrat" w:hAnsi="Montserrat"/>
          <w:b/>
        </w:rPr>
        <w:t xml:space="preserve"> 38/40</w:t>
      </w:r>
      <w:r w:rsidRPr="00FE0F1E">
        <w:rPr>
          <w:rFonts w:ascii="Montserrat" w:hAnsi="Montserrat"/>
        </w:rPr>
        <w:t>.</w:t>
      </w:r>
    </w:p>
    <w:p w:rsidR="002A69B2" w:rsidRDefault="002A69B2" w:rsidP="002A69B2">
      <w:pPr>
        <w:pStyle w:val="Nessunaspaziatura"/>
        <w:jc w:val="both"/>
        <w:rPr>
          <w:rFonts w:ascii="Montserrat" w:hAnsi="Montserrat"/>
        </w:rPr>
      </w:pPr>
    </w:p>
    <w:p w:rsidR="002A69B2" w:rsidRDefault="002A69B2" w:rsidP="002A69B2">
      <w:pPr>
        <w:pStyle w:val="Nessunaspaziatura"/>
        <w:jc w:val="both"/>
        <w:rPr>
          <w:rFonts w:ascii="Montserrat" w:hAnsi="Montserrat"/>
        </w:rPr>
      </w:pPr>
      <w:r w:rsidRPr="00FE0F1E">
        <w:rPr>
          <w:rFonts w:ascii="Montserrat" w:hAnsi="Montserrat"/>
        </w:rPr>
        <w:t xml:space="preserve">Lo spazio </w:t>
      </w:r>
      <w:r>
        <w:rPr>
          <w:rFonts w:ascii="Montserrat" w:hAnsi="Montserrat"/>
        </w:rPr>
        <w:t xml:space="preserve">vuole essere un luogo dove i progettisti e i professionisti Mapei si incontrano e confrontano e dove </w:t>
      </w:r>
      <w:r>
        <w:rPr>
          <w:rFonts w:ascii="Montserrat" w:hAnsi="Montserrat"/>
        </w:rPr>
        <w:t>offrire</w:t>
      </w:r>
      <w:r>
        <w:rPr>
          <w:rFonts w:ascii="Montserrat" w:hAnsi="Montserrat"/>
        </w:rPr>
        <w:t xml:space="preserve"> tutta la consulenza necessaria durante </w:t>
      </w:r>
      <w:r w:rsidRPr="00FE0F1E">
        <w:rPr>
          <w:rFonts w:ascii="Montserrat" w:hAnsi="Montserrat"/>
        </w:rPr>
        <w:t>l’intero “</w:t>
      </w:r>
      <w:r w:rsidRPr="00820C24">
        <w:rPr>
          <w:rFonts w:ascii="Montserrat" w:hAnsi="Montserrat"/>
          <w:b/>
        </w:rPr>
        <w:t>processo di specifica</w:t>
      </w:r>
      <w:r w:rsidRPr="00FE0F1E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dei materiali, la fase iniziale della stesura di capitolato.</w:t>
      </w:r>
    </w:p>
    <w:p w:rsidR="002A69B2" w:rsidRDefault="002A69B2" w:rsidP="002A69B2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Durante questa fase, la più delicata, gli specialisti di linea Mapei guidano il progettista nella scelta delle soluzioni più indicate già in fase di progetto.</w:t>
      </w:r>
    </w:p>
    <w:p w:rsidR="002A69B2" w:rsidRDefault="002A69B2" w:rsidP="002A69B2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</w:t>
      </w:r>
      <w:proofErr w:type="spellStart"/>
      <w:r>
        <w:rPr>
          <w:rFonts w:ascii="Montserrat" w:hAnsi="Montserrat"/>
        </w:rPr>
        <w:t>Specification</w:t>
      </w:r>
      <w:proofErr w:type="spellEnd"/>
      <w:r>
        <w:rPr>
          <w:rFonts w:ascii="Montserrat" w:hAnsi="Montserrat"/>
        </w:rPr>
        <w:t xml:space="preserve"> Centre Mapei rappresenta un </w:t>
      </w:r>
      <w:r w:rsidRPr="00A00ABF">
        <w:rPr>
          <w:rFonts w:ascii="Montserrat" w:hAnsi="Montserrat"/>
          <w:b/>
        </w:rPr>
        <w:t>centro di eccellenza</w:t>
      </w:r>
      <w:r>
        <w:rPr>
          <w:rFonts w:ascii="Montserrat" w:hAnsi="Montserrat"/>
        </w:rPr>
        <w:t xml:space="preserve"> nel settore dell’edilizia. Oltre all’assistenza fornita dal personale Mapei in questo centro è possibile consultare la </w:t>
      </w:r>
      <w:r w:rsidRPr="00A00ABF">
        <w:rPr>
          <w:rFonts w:ascii="Montserrat" w:hAnsi="Montserrat"/>
          <w:b/>
        </w:rPr>
        <w:t>documentazione tecnica</w:t>
      </w:r>
      <w:r>
        <w:rPr>
          <w:rFonts w:ascii="Montserrat" w:hAnsi="Montserrat"/>
        </w:rPr>
        <w:t xml:space="preserve">, vedere e toccare con mano i sistemi e i prodotti proposti al progettista attraverso una serie di </w:t>
      </w:r>
      <w:r w:rsidRPr="00A00ABF">
        <w:rPr>
          <w:rFonts w:ascii="Montserrat" w:hAnsi="Montserrat"/>
          <w:b/>
        </w:rPr>
        <w:t>lastre</w:t>
      </w:r>
      <w:r>
        <w:rPr>
          <w:rFonts w:ascii="Montserrat" w:hAnsi="Montserrat"/>
        </w:rPr>
        <w:t xml:space="preserve"> e </w:t>
      </w:r>
      <w:r w:rsidRPr="00A00ABF">
        <w:rPr>
          <w:rFonts w:ascii="Montserrat" w:hAnsi="Montserrat"/>
          <w:b/>
        </w:rPr>
        <w:t>campioni</w:t>
      </w:r>
      <w:r>
        <w:rPr>
          <w:rFonts w:ascii="Montserrat" w:hAnsi="Montserrat"/>
        </w:rPr>
        <w:t xml:space="preserve">, e vedere le </w:t>
      </w:r>
      <w:r w:rsidRPr="00A00ABF">
        <w:rPr>
          <w:rFonts w:ascii="Montserrat" w:hAnsi="Montserrat"/>
          <w:b/>
        </w:rPr>
        <w:t>referenze più prestigiose</w:t>
      </w:r>
      <w:r>
        <w:rPr>
          <w:rFonts w:ascii="Montserrat" w:hAnsi="Montserrat"/>
        </w:rPr>
        <w:t>, testimonianza dell’esperienza e del know-how dell’Azienda in tutto il mondo.</w:t>
      </w:r>
    </w:p>
    <w:p w:rsidR="002A69B2" w:rsidRPr="00FE0F1E" w:rsidRDefault="002A69B2" w:rsidP="002A69B2">
      <w:pPr>
        <w:pStyle w:val="Nessunaspaziatura"/>
        <w:jc w:val="both"/>
        <w:rPr>
          <w:rFonts w:ascii="Montserrat" w:hAnsi="Montserrat"/>
        </w:rPr>
      </w:pPr>
    </w:p>
    <w:p w:rsidR="002A69B2" w:rsidRPr="00FE0F1E" w:rsidRDefault="002A69B2" w:rsidP="002A69B2">
      <w:pPr>
        <w:pStyle w:val="Nessunaspaziatura"/>
        <w:jc w:val="both"/>
        <w:rPr>
          <w:rFonts w:ascii="Montserrat" w:hAnsi="Montserrat"/>
        </w:rPr>
      </w:pPr>
    </w:p>
    <w:p w:rsidR="002A69B2" w:rsidRDefault="002A69B2" w:rsidP="002A69B2">
      <w:pPr>
        <w:pStyle w:val="Nessunaspaziatura"/>
        <w:rPr>
          <w:rFonts w:ascii="Montserrat" w:hAnsi="Montserrat"/>
          <w:i/>
        </w:rPr>
      </w:pPr>
      <w:r w:rsidRPr="00FE0F1E">
        <w:rPr>
          <w:rFonts w:ascii="Montserrat" w:hAnsi="Montserrat"/>
          <w:i/>
        </w:rPr>
        <w:t xml:space="preserve">Per ulteriori informazioni o prenotare un appuntamento </w:t>
      </w:r>
      <w:hyperlink r:id="rId8" w:history="1">
        <w:r w:rsidRPr="00FE0F1E">
          <w:rPr>
            <w:rStyle w:val="Collegamentoipertestuale"/>
            <w:rFonts w:ascii="Montserrat" w:hAnsi="Montserrat"/>
            <w:i/>
          </w:rPr>
          <w:t>ufficio.civitanova@mapei.it</w:t>
        </w:r>
      </w:hyperlink>
      <w:r w:rsidRPr="00FE0F1E">
        <w:rPr>
          <w:rFonts w:ascii="Montserrat" w:hAnsi="Montserrat"/>
          <w:i/>
        </w:rPr>
        <w:t xml:space="preserve"> </w:t>
      </w:r>
    </w:p>
    <w:p w:rsidR="002A69B2" w:rsidRPr="00FE0F1E" w:rsidRDefault="002A69B2" w:rsidP="002A69B2">
      <w:pPr>
        <w:pStyle w:val="Nessunaspaziatura"/>
        <w:jc w:val="both"/>
        <w:rPr>
          <w:rFonts w:ascii="Montserrat" w:hAnsi="Montserrat"/>
          <w:i/>
        </w:rPr>
      </w:pPr>
    </w:p>
    <w:p w:rsidR="004D45C9" w:rsidRPr="004D45C9" w:rsidRDefault="004D45C9" w:rsidP="002A69B2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4D45C9" w:rsidRPr="004D45C9" w:rsidRDefault="004D45C9" w:rsidP="002A69B2">
      <w:pPr>
        <w:pStyle w:val="Nessunaspaziatura"/>
        <w:jc w:val="both"/>
        <w:rPr>
          <w:rFonts w:ascii="Montserrat" w:hAnsi="Montserrat"/>
          <w:sz w:val="20"/>
          <w:szCs w:val="21"/>
        </w:rPr>
      </w:pPr>
      <w:r w:rsidRPr="004D45C9">
        <w:rPr>
          <w:rFonts w:ascii="Montserrat" w:hAnsi="Montserrat"/>
          <w:sz w:val="20"/>
          <w:szCs w:val="21"/>
        </w:rPr>
        <w:t>Fondata nel 1937 a Milano, Mapei oggi conta 87 consociate, inclusa la capogruppo, e 81 stabilimenti produttivi in 3</w:t>
      </w:r>
      <w:r w:rsidR="00A54613">
        <w:rPr>
          <w:rFonts w:ascii="Montserrat" w:hAnsi="Montserrat"/>
          <w:sz w:val="20"/>
          <w:szCs w:val="21"/>
        </w:rPr>
        <w:t xml:space="preserve">5 </w:t>
      </w:r>
      <w:bookmarkStart w:id="0" w:name="_GoBack"/>
      <w:bookmarkEnd w:id="0"/>
      <w:r w:rsidRPr="004D45C9">
        <w:rPr>
          <w:rFonts w:ascii="Montserrat" w:hAnsi="Montserrat"/>
          <w:sz w:val="20"/>
          <w:szCs w:val="21"/>
        </w:rPr>
        <w:t>paesi nei cinque continenti con un fatturato presunto 2018 di 2,5 Miliardi di € e 10.000 dipendenti nel Mondo.</w:t>
      </w:r>
    </w:p>
    <w:p w:rsidR="004D45C9" w:rsidRPr="004D45C9" w:rsidRDefault="004D45C9" w:rsidP="002A69B2">
      <w:pPr>
        <w:pStyle w:val="Nessunaspaziatura"/>
        <w:jc w:val="both"/>
        <w:rPr>
          <w:rFonts w:ascii="Montserrat" w:hAnsi="Montserrat"/>
          <w:sz w:val="20"/>
          <w:szCs w:val="21"/>
        </w:rPr>
      </w:pPr>
      <w:r w:rsidRPr="004D45C9">
        <w:rPr>
          <w:rFonts w:ascii="Montserrat" w:hAnsi="Montserrat"/>
          <w:sz w:val="20"/>
          <w:szCs w:val="21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4D45C9" w:rsidRPr="004D45C9" w:rsidRDefault="004D45C9" w:rsidP="002A69B2">
      <w:pPr>
        <w:pStyle w:val="Nessunaspaziatura"/>
        <w:jc w:val="both"/>
        <w:rPr>
          <w:rFonts w:ascii="Montserrat" w:hAnsi="Montserrat"/>
          <w:sz w:val="20"/>
          <w:szCs w:val="21"/>
        </w:rPr>
      </w:pPr>
    </w:p>
    <w:p w:rsidR="00FA091A" w:rsidRPr="004D45C9" w:rsidRDefault="002A69B2" w:rsidP="002A69B2">
      <w:pPr>
        <w:pStyle w:val="Nessunaspaziatura"/>
        <w:jc w:val="both"/>
        <w:rPr>
          <w:sz w:val="21"/>
          <w:szCs w:val="21"/>
        </w:rPr>
      </w:pPr>
      <w:r>
        <w:rPr>
          <w:rFonts w:ascii="Montserrat" w:hAnsi="Montserrat"/>
          <w:i/>
          <w:sz w:val="20"/>
          <w:szCs w:val="21"/>
        </w:rPr>
        <w:t>Ottobre</w:t>
      </w:r>
      <w:r w:rsidR="004D45C9" w:rsidRPr="004D45C9">
        <w:rPr>
          <w:rFonts w:ascii="Montserrat" w:hAnsi="Montserrat"/>
          <w:i/>
          <w:sz w:val="20"/>
          <w:szCs w:val="21"/>
        </w:rPr>
        <w:t xml:space="preserve"> 2018</w:t>
      </w:r>
    </w:p>
    <w:sectPr w:rsidR="00FA091A" w:rsidRPr="004D45C9" w:rsidSect="0076088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1389F168-5924-4746-A227-F4909AB591F5}"/>
    <w:embedBold r:id="rId2" w:fontKey="{EEBF1524-4135-4335-AA19-0D760E3ADD32}"/>
    <w:embedItalic r:id="rId3" w:fontKey="{E212B87A-3FF8-449B-B817-503AB918BF87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2A1E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DC8472B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ivitanova@mape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5E4D-E478-4F2D-99F8-3FD7CA08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2018-10-05T09:35:00Z</cp:lastPrinted>
  <dcterms:created xsi:type="dcterms:W3CDTF">2018-10-05T12:15:00Z</dcterms:created>
  <dcterms:modified xsi:type="dcterms:W3CDTF">2018-10-05T12:15:00Z</dcterms:modified>
</cp:coreProperties>
</file>