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98D" w:rsidRDefault="00E2598D" w:rsidP="00BF4AF2">
      <w:pPr>
        <w:pStyle w:val="Nessunaspaziatura"/>
        <w:jc w:val="center"/>
        <w:rPr>
          <w:rFonts w:ascii="Montserrat" w:hAnsi="Montserrat"/>
          <w:b/>
          <w:sz w:val="18"/>
        </w:rPr>
      </w:pPr>
    </w:p>
    <w:p w:rsidR="00BF4AF2" w:rsidRPr="00BF4AF2" w:rsidRDefault="00D52A5C" w:rsidP="00BF4AF2">
      <w:pPr>
        <w:pStyle w:val="Nessunaspaziatura"/>
        <w:jc w:val="center"/>
        <w:rPr>
          <w:rFonts w:ascii="Montserrat" w:hAnsi="Montserrat"/>
          <w:b/>
          <w:sz w:val="18"/>
        </w:rPr>
      </w:pPr>
      <w:r>
        <w:rPr>
          <w:rFonts w:ascii="Montserrat" w:hAnsi="Montserrat"/>
          <w:b/>
          <w:sz w:val="18"/>
        </w:rPr>
        <w:t xml:space="preserve">VERDE. </w:t>
      </w:r>
      <w:r w:rsidR="00BF4AF2" w:rsidRPr="00BF4AF2">
        <w:rPr>
          <w:rFonts w:ascii="Montserrat" w:hAnsi="Montserrat"/>
          <w:b/>
          <w:sz w:val="18"/>
        </w:rPr>
        <w:t>VIALE JENNER, NUOVA VITA PER L'AIUOLA CENTRALE CHE OSPITAVA L'ACQUEDOTTO</w:t>
      </w:r>
    </w:p>
    <w:p w:rsidR="00BF4AF2" w:rsidRPr="00BF4AF2" w:rsidRDefault="00BF4AF2" w:rsidP="00BF4AF2">
      <w:pPr>
        <w:pStyle w:val="Nessunaspaziatura"/>
        <w:jc w:val="center"/>
        <w:rPr>
          <w:rFonts w:ascii="Montserrat" w:hAnsi="Montserrat"/>
          <w:i/>
          <w:sz w:val="18"/>
        </w:rPr>
      </w:pPr>
      <w:r w:rsidRPr="00BF4AF2">
        <w:rPr>
          <w:rFonts w:ascii="Montserrat" w:hAnsi="Montserrat"/>
          <w:i/>
          <w:sz w:val="18"/>
        </w:rPr>
        <w:t>L'intervento di riqualificazione grazie a un contratto di sponsorizzazione con Mapei.</w:t>
      </w:r>
    </w:p>
    <w:p w:rsidR="00BF4AF2" w:rsidRDefault="00BF4AF2" w:rsidP="00BF4AF2">
      <w:pPr>
        <w:pStyle w:val="Nessunaspaziatura"/>
        <w:rPr>
          <w:rFonts w:ascii="Montserrat" w:hAnsi="Montserrat"/>
          <w:sz w:val="18"/>
        </w:rPr>
      </w:pPr>
    </w:p>
    <w:p w:rsidR="00E2598D" w:rsidRPr="00BF4AF2" w:rsidRDefault="00E2598D" w:rsidP="00BF4AF2">
      <w:pPr>
        <w:pStyle w:val="Nessunaspaziatura"/>
        <w:rPr>
          <w:rFonts w:ascii="Montserrat" w:hAnsi="Montserrat"/>
          <w:sz w:val="18"/>
        </w:rPr>
      </w:pPr>
    </w:p>
    <w:p w:rsidR="00BF4AF2" w:rsidRPr="00BF4AF2" w:rsidRDefault="00BF4AF2" w:rsidP="00BF4AF2">
      <w:pPr>
        <w:pStyle w:val="Nessunaspaziatura"/>
        <w:rPr>
          <w:rFonts w:ascii="Montserrat" w:hAnsi="Montserrat"/>
          <w:sz w:val="18"/>
        </w:rPr>
      </w:pPr>
      <w:r w:rsidRPr="002441AF">
        <w:rPr>
          <w:rFonts w:ascii="Montserrat" w:hAnsi="Montserrat"/>
          <w:sz w:val="18"/>
        </w:rPr>
        <w:t xml:space="preserve">Milano, </w:t>
      </w:r>
      <w:r w:rsidR="002441AF" w:rsidRPr="002441AF">
        <w:rPr>
          <w:rFonts w:ascii="Montserrat" w:hAnsi="Montserrat"/>
          <w:sz w:val="18"/>
        </w:rPr>
        <w:t>15 novembre</w:t>
      </w:r>
      <w:r w:rsidRPr="002441AF">
        <w:rPr>
          <w:rFonts w:ascii="Montserrat" w:hAnsi="Montserrat"/>
          <w:sz w:val="18"/>
        </w:rPr>
        <w:t xml:space="preserve"> 2020</w:t>
      </w:r>
      <w:r w:rsidRPr="00BF4AF2">
        <w:rPr>
          <w:rFonts w:ascii="Montserrat" w:hAnsi="Montserrat"/>
          <w:sz w:val="18"/>
        </w:rPr>
        <w:t xml:space="preserve"> – Là dove fino a poco tempo fa c'era un impianto dell'acquedotto, domani ci sarà un'area verde bella e curata. L'aiuola centrale di Viale Jenner, nel tratto iniziale da Piazzale Maciachini, si prepara a rinascere grazie all'</w:t>
      </w:r>
      <w:r w:rsidRPr="003660AF">
        <w:rPr>
          <w:rFonts w:ascii="Montserrat" w:hAnsi="Montserrat"/>
          <w:b/>
          <w:sz w:val="18"/>
        </w:rPr>
        <w:t>intervento di Mapei</w:t>
      </w:r>
      <w:r w:rsidRPr="00BF4AF2">
        <w:rPr>
          <w:rFonts w:ascii="Montserrat" w:hAnsi="Montserrat"/>
          <w:sz w:val="18"/>
        </w:rPr>
        <w:t xml:space="preserve">, che attraverso un contratto di sponsorizzazione tecnica nell'ambito del </w:t>
      </w:r>
      <w:r w:rsidRPr="003660AF">
        <w:rPr>
          <w:rFonts w:ascii="Montserrat" w:hAnsi="Montserrat"/>
          <w:b/>
          <w:sz w:val="18"/>
        </w:rPr>
        <w:t>progetto “Cura e adotta il Verde Pubblico”</w:t>
      </w:r>
      <w:r w:rsidRPr="00BF4AF2">
        <w:rPr>
          <w:rFonts w:ascii="Montserrat" w:hAnsi="Montserrat"/>
          <w:sz w:val="18"/>
        </w:rPr>
        <w:t xml:space="preserve"> si occuperà di rigenerare i 42 metri di spartitraffico che per molti anni hanno ospitato un impianto dell'acqua.</w:t>
      </w:r>
    </w:p>
    <w:p w:rsidR="00BF4AF2" w:rsidRPr="00BF4AF2" w:rsidRDefault="00BF4AF2" w:rsidP="00BF4AF2">
      <w:pPr>
        <w:pStyle w:val="Nessunaspaziatura"/>
        <w:rPr>
          <w:rFonts w:ascii="Montserrat" w:hAnsi="Montserrat"/>
          <w:sz w:val="18"/>
        </w:rPr>
      </w:pPr>
    </w:p>
    <w:p w:rsidR="00BF4AF2" w:rsidRPr="003660AF" w:rsidRDefault="00BF4AF2" w:rsidP="00BF4AF2">
      <w:pPr>
        <w:pStyle w:val="Nessunaspaziatura"/>
        <w:rPr>
          <w:rFonts w:ascii="Montserrat" w:hAnsi="Montserrat"/>
          <w:i/>
          <w:sz w:val="18"/>
        </w:rPr>
      </w:pPr>
      <w:r w:rsidRPr="003660AF">
        <w:rPr>
          <w:rFonts w:ascii="Montserrat" w:hAnsi="Montserrat"/>
          <w:i/>
          <w:sz w:val="18"/>
        </w:rPr>
        <w:t xml:space="preserve">“Si tratta di un intervento che porterà qualità estetica e ambientale in una strada che ne ha davvero bisogno – dichiara l'assessore all'Urbanistica e Verde </w:t>
      </w:r>
      <w:r w:rsidRPr="002441AF">
        <w:rPr>
          <w:rFonts w:ascii="Montserrat" w:hAnsi="Montserrat"/>
          <w:b/>
          <w:bCs/>
          <w:i/>
          <w:sz w:val="18"/>
        </w:rPr>
        <w:t>Pierfrancesco Maran</w:t>
      </w:r>
      <w:r w:rsidRPr="003660AF">
        <w:rPr>
          <w:rFonts w:ascii="Montserrat" w:hAnsi="Montserrat"/>
          <w:i/>
          <w:sz w:val="18"/>
        </w:rPr>
        <w:t xml:space="preserve"> -. Dopo l'eliminazione dell'impianto dell'acquedotto volevamo dare a quest'area una nuova identità, ringraziamo quindi Mapei per averci proposto una soluzione che andrà a migliorare notevolmente la percezione del percorso”.</w:t>
      </w:r>
    </w:p>
    <w:p w:rsidR="00BF4AF2" w:rsidRPr="00BF4AF2" w:rsidRDefault="00BF4AF2" w:rsidP="00BF4AF2">
      <w:pPr>
        <w:pStyle w:val="Nessunaspaziatura"/>
        <w:rPr>
          <w:rFonts w:ascii="Montserrat" w:hAnsi="Montserrat"/>
          <w:sz w:val="18"/>
        </w:rPr>
      </w:pPr>
    </w:p>
    <w:p w:rsidR="00BF4AF2" w:rsidRPr="00BF4AF2" w:rsidRDefault="00BF4AF2" w:rsidP="00BF4AF2">
      <w:pPr>
        <w:pStyle w:val="Nessunaspaziatura"/>
        <w:rPr>
          <w:rFonts w:ascii="Montserrat" w:hAnsi="Montserrat"/>
          <w:sz w:val="18"/>
        </w:rPr>
      </w:pPr>
      <w:r w:rsidRPr="00BF4AF2">
        <w:rPr>
          <w:rFonts w:ascii="Montserrat" w:hAnsi="Montserrat"/>
          <w:sz w:val="18"/>
        </w:rPr>
        <w:t xml:space="preserve">Il </w:t>
      </w:r>
      <w:r w:rsidR="00E724E5">
        <w:rPr>
          <w:rFonts w:ascii="Montserrat" w:hAnsi="Montserrat"/>
          <w:sz w:val="18"/>
        </w:rPr>
        <w:t>p</w:t>
      </w:r>
      <w:r w:rsidR="00E724E5" w:rsidRPr="00BF4AF2">
        <w:rPr>
          <w:rFonts w:ascii="Montserrat" w:hAnsi="Montserrat"/>
          <w:sz w:val="18"/>
        </w:rPr>
        <w:t>rogetto</w:t>
      </w:r>
      <w:r w:rsidRPr="00BF4AF2">
        <w:rPr>
          <w:rFonts w:ascii="Montserrat" w:hAnsi="Montserrat"/>
          <w:sz w:val="18"/>
        </w:rPr>
        <w:t>, a cura dell’</w:t>
      </w:r>
      <w:r w:rsidRPr="003660AF">
        <w:rPr>
          <w:rFonts w:ascii="Montserrat" w:hAnsi="Montserrat"/>
          <w:b/>
          <w:sz w:val="18"/>
        </w:rPr>
        <w:t>Architetto Paesaggista Franco Giorgetta</w:t>
      </w:r>
      <w:r w:rsidRPr="00BF4AF2">
        <w:rPr>
          <w:rFonts w:ascii="Montserrat" w:hAnsi="Montserrat"/>
          <w:sz w:val="18"/>
        </w:rPr>
        <w:t>, prevede la realizzazione di un disegno geometrico formato da una serie di figure triangolari e trapezoidali caratterizzate da colori diversi ottenuti mediante l’impiego di erbe e tappeti erbosi di colori differenti. L'inserimento di tre fontane a zampillo, una più grande e due più piccole, e la piantumazione di alcune magnolie da fiore dal colore molto marcato miglioreranno notevolmente la percezione complessiva di una strada caratterizzata da un elevato scorrimento di auto lungo le due corsie. Al bordo, negli spazi che intervallano i platani esistenti, si prevede la messa a dimora di arbusti come il Pennisetum alopecuroides, il Miscanthus sinensis e il Festuca glauca, specie vegetali che ben si adattano alla posizione particolarmente ombreggiata dell'aiuola.</w:t>
      </w:r>
    </w:p>
    <w:p w:rsidR="00BF4AF2" w:rsidRPr="00BF4AF2" w:rsidRDefault="00BF4AF2" w:rsidP="00BF4AF2">
      <w:pPr>
        <w:pStyle w:val="Nessunaspaziatura"/>
        <w:rPr>
          <w:rFonts w:ascii="Montserrat" w:hAnsi="Montserrat"/>
          <w:sz w:val="18"/>
        </w:rPr>
      </w:pPr>
    </w:p>
    <w:p w:rsidR="00BF4AF2" w:rsidRDefault="00BF4AF2" w:rsidP="00BF4AF2">
      <w:pPr>
        <w:pStyle w:val="Nessunaspaziatura"/>
        <w:rPr>
          <w:rFonts w:ascii="Montserrat" w:hAnsi="Montserrat"/>
          <w:i/>
          <w:sz w:val="18"/>
        </w:rPr>
      </w:pPr>
      <w:r w:rsidRPr="00D0532A">
        <w:rPr>
          <w:rFonts w:ascii="Montserrat" w:hAnsi="Montserrat"/>
          <w:i/>
          <w:sz w:val="18"/>
        </w:rPr>
        <w:t>“L’intervento</w:t>
      </w:r>
      <w:r w:rsidR="002A5576" w:rsidRPr="00D0532A">
        <w:rPr>
          <w:rFonts w:ascii="Montserrat" w:hAnsi="Montserrat"/>
          <w:i/>
          <w:sz w:val="18"/>
        </w:rPr>
        <w:t xml:space="preserve"> </w:t>
      </w:r>
      <w:r w:rsidR="00A66E5F" w:rsidRPr="00D0532A">
        <w:rPr>
          <w:rFonts w:ascii="Montserrat" w:hAnsi="Montserrat"/>
          <w:i/>
          <w:sz w:val="18"/>
        </w:rPr>
        <w:t>-</w:t>
      </w:r>
      <w:r w:rsidR="002A5576" w:rsidRPr="00D0532A">
        <w:rPr>
          <w:rFonts w:ascii="Montserrat" w:hAnsi="Montserrat"/>
          <w:i/>
          <w:sz w:val="18"/>
        </w:rPr>
        <w:t xml:space="preserve"> dichiara la </w:t>
      </w:r>
      <w:r w:rsidR="002A5576" w:rsidRPr="00D0532A">
        <w:rPr>
          <w:rFonts w:ascii="Montserrat" w:hAnsi="Montserrat"/>
          <w:b/>
          <w:bCs/>
          <w:i/>
          <w:sz w:val="18"/>
        </w:rPr>
        <w:t>Famiglia Squinzi</w:t>
      </w:r>
      <w:r w:rsidR="00A66E5F" w:rsidRPr="00D0532A">
        <w:rPr>
          <w:rFonts w:ascii="Montserrat" w:hAnsi="Montserrat"/>
          <w:i/>
          <w:sz w:val="18"/>
        </w:rPr>
        <w:t xml:space="preserve"> </w:t>
      </w:r>
      <w:r w:rsidR="002A5576" w:rsidRPr="00D0532A">
        <w:rPr>
          <w:rFonts w:ascii="Montserrat" w:hAnsi="Montserrat"/>
          <w:i/>
          <w:sz w:val="18"/>
        </w:rPr>
        <w:t xml:space="preserve">- </w:t>
      </w:r>
      <w:r w:rsidRPr="00D0532A">
        <w:rPr>
          <w:rFonts w:ascii="Montserrat" w:hAnsi="Montserrat"/>
          <w:i/>
          <w:sz w:val="18"/>
        </w:rPr>
        <w:t xml:space="preserve">si inserisce nella strategia di Mapei volta a </w:t>
      </w:r>
      <w:r w:rsidR="005B1F8B" w:rsidRPr="00D0532A">
        <w:rPr>
          <w:rFonts w:ascii="Montserrat" w:hAnsi="Montserrat"/>
          <w:i/>
          <w:sz w:val="18"/>
        </w:rPr>
        <w:t xml:space="preserve">offrire il proprio sostegno a favore della società e dei territori in cui opera e a </w:t>
      </w:r>
      <w:r w:rsidRPr="00D0532A">
        <w:rPr>
          <w:rFonts w:ascii="Montserrat" w:hAnsi="Montserrat"/>
          <w:i/>
          <w:sz w:val="18"/>
        </w:rPr>
        <w:t xml:space="preserve">permettere una maggiore valorizzazione delle città, </w:t>
      </w:r>
      <w:r w:rsidR="00FE0EB9" w:rsidRPr="00D0532A">
        <w:rPr>
          <w:rFonts w:ascii="Montserrat" w:hAnsi="Montserrat"/>
          <w:i/>
          <w:sz w:val="18"/>
        </w:rPr>
        <w:t>aumentando gli spazi</w:t>
      </w:r>
      <w:r w:rsidRPr="00D0532A">
        <w:rPr>
          <w:rFonts w:ascii="Montserrat" w:hAnsi="Montserrat"/>
          <w:i/>
          <w:sz w:val="18"/>
        </w:rPr>
        <w:t xml:space="preserve"> </w:t>
      </w:r>
      <w:r w:rsidR="00FE0EB9" w:rsidRPr="00D0532A">
        <w:rPr>
          <w:rFonts w:ascii="Montserrat" w:hAnsi="Montserrat"/>
          <w:i/>
          <w:sz w:val="18"/>
        </w:rPr>
        <w:t>verdi disponibili</w:t>
      </w:r>
      <w:r w:rsidR="00B86679" w:rsidRPr="00D0532A">
        <w:rPr>
          <w:rFonts w:ascii="Montserrat" w:hAnsi="Montserrat"/>
          <w:i/>
          <w:sz w:val="18"/>
        </w:rPr>
        <w:t>,</w:t>
      </w:r>
      <w:bookmarkStart w:id="0" w:name="_GoBack"/>
      <w:bookmarkEnd w:id="0"/>
      <w:r w:rsidR="009D5999" w:rsidRPr="00D0532A">
        <w:rPr>
          <w:rFonts w:ascii="Montserrat" w:hAnsi="Montserrat"/>
          <w:i/>
          <w:sz w:val="18"/>
        </w:rPr>
        <w:t xml:space="preserve"> con l’obiettivo di </w:t>
      </w:r>
      <w:r w:rsidR="00B86679" w:rsidRPr="00D0532A">
        <w:rPr>
          <w:rFonts w:ascii="Montserrat" w:hAnsi="Montserrat"/>
          <w:i/>
          <w:sz w:val="18"/>
        </w:rPr>
        <w:t>includere</w:t>
      </w:r>
      <w:r w:rsidR="005B1F8B" w:rsidRPr="00D0532A">
        <w:rPr>
          <w:rFonts w:ascii="Montserrat" w:hAnsi="Montserrat"/>
          <w:i/>
          <w:sz w:val="18"/>
        </w:rPr>
        <w:t xml:space="preserve"> il concetto del bello </w:t>
      </w:r>
      <w:r w:rsidR="00FE0EB9" w:rsidRPr="00D0532A">
        <w:rPr>
          <w:rFonts w:ascii="Montserrat" w:hAnsi="Montserrat"/>
          <w:i/>
          <w:sz w:val="18"/>
        </w:rPr>
        <w:t>come elemento centrale della responsabilità sociale d’impresa</w:t>
      </w:r>
      <w:r w:rsidRPr="00D0532A">
        <w:rPr>
          <w:rFonts w:ascii="Montserrat" w:hAnsi="Montserrat"/>
          <w:i/>
          <w:sz w:val="18"/>
        </w:rPr>
        <w:t>”.</w:t>
      </w:r>
      <w:r w:rsidR="00B86679">
        <w:rPr>
          <w:rFonts w:ascii="Montserrat" w:hAnsi="Montserrat"/>
          <w:i/>
          <w:sz w:val="18"/>
        </w:rPr>
        <w:t xml:space="preserve"> </w:t>
      </w:r>
    </w:p>
    <w:p w:rsidR="00B86679" w:rsidRPr="00BF4AF2" w:rsidRDefault="00B86679" w:rsidP="00BF4AF2">
      <w:pPr>
        <w:pStyle w:val="Nessunaspaziatura"/>
        <w:rPr>
          <w:rFonts w:ascii="Montserrat" w:hAnsi="Montserrat"/>
          <w:sz w:val="18"/>
        </w:rPr>
      </w:pPr>
    </w:p>
    <w:p w:rsidR="00D8778F" w:rsidRPr="00BF4AF2" w:rsidRDefault="00BF4AF2" w:rsidP="00BF4AF2">
      <w:pPr>
        <w:pStyle w:val="Nessunaspaziatura"/>
        <w:rPr>
          <w:rFonts w:ascii="Montserrat" w:hAnsi="Montserrat"/>
          <w:sz w:val="18"/>
        </w:rPr>
      </w:pPr>
      <w:r w:rsidRPr="00BF4AF2">
        <w:rPr>
          <w:rFonts w:ascii="Montserrat" w:hAnsi="Montserrat"/>
          <w:sz w:val="18"/>
        </w:rPr>
        <w:t xml:space="preserve">L'avvio del cantiere è previsto </w:t>
      </w:r>
      <w:r w:rsidR="00D52A5C">
        <w:rPr>
          <w:rFonts w:ascii="Montserrat" w:hAnsi="Montserrat"/>
          <w:sz w:val="18"/>
        </w:rPr>
        <w:t>nei prossimi giorni</w:t>
      </w:r>
      <w:r w:rsidRPr="00BF4AF2">
        <w:rPr>
          <w:rFonts w:ascii="Montserrat" w:hAnsi="Montserrat"/>
          <w:sz w:val="18"/>
        </w:rPr>
        <w:t xml:space="preserve"> e i lavori dureranno circa 60 giorni.</w:t>
      </w:r>
    </w:p>
    <w:p w:rsidR="00E95FDF" w:rsidRDefault="00E95FDF" w:rsidP="00D8778F">
      <w:pPr>
        <w:pStyle w:val="Nessunaspaziatura"/>
        <w:rPr>
          <w:rFonts w:ascii="Montserrat" w:hAnsi="Montserrat"/>
          <w:sz w:val="18"/>
        </w:rPr>
      </w:pPr>
    </w:p>
    <w:p w:rsidR="00E95FDF" w:rsidRDefault="00E95FDF" w:rsidP="00D8778F">
      <w:pPr>
        <w:pStyle w:val="Nessunaspaziatura"/>
        <w:rPr>
          <w:rFonts w:ascii="Montserrat" w:hAnsi="Montserrat"/>
          <w:sz w:val="18"/>
        </w:rPr>
      </w:pPr>
    </w:p>
    <w:p w:rsidR="00D8778F" w:rsidRPr="00C130E6" w:rsidRDefault="00D8778F" w:rsidP="00D8778F">
      <w:pPr>
        <w:pStyle w:val="Nessunaspaziatura"/>
        <w:rPr>
          <w:rFonts w:ascii="Montserrat" w:hAnsi="Montserrat"/>
          <w:sz w:val="18"/>
        </w:rPr>
      </w:pPr>
      <w:bookmarkStart w:id="1" w:name="_Hlk47355302"/>
      <w:r w:rsidRPr="00C130E6">
        <w:rPr>
          <w:rFonts w:ascii="Montserrat" w:hAnsi="Montserrat"/>
          <w:sz w:val="18"/>
        </w:rPr>
        <w:t>Fondata nel 1937 a Milano, Mapei oggi conta 90 consociate, inclusa la capogruppo, in 57 paesi e 83 stabilimenti produttivi in 36 paesi nei cinque continenti con un fatturato consolidato 2019 di 2,8 Miliardi di € e oltre 10.500 dipendenti nel mondo.</w:t>
      </w:r>
    </w:p>
    <w:p w:rsidR="00D8778F" w:rsidRPr="00C130E6" w:rsidRDefault="00D8778F" w:rsidP="00D8778F">
      <w:pPr>
        <w:pStyle w:val="Nessunaspaziatura"/>
        <w:rPr>
          <w:rFonts w:ascii="Montserrat" w:hAnsi="Montserrat"/>
          <w:sz w:val="18"/>
        </w:rPr>
      </w:pPr>
      <w:r w:rsidRPr="00C130E6">
        <w:rPr>
          <w:rFonts w:ascii="Montserrat" w:hAnsi="Montserrat"/>
          <w:sz w:val="18"/>
        </w:rPr>
        <w:t>Alla base del successo dell’Azienda: la specializzazione nel mondo dell’edilizia attraverso l’offerta di prodotti e sistemi certificati che soddisfino le richieste dei clienti e della domanda; l’internazionalizzazione, per una maggiore vicinanza alle esigenze locali e riduzione al minimo dei costi di trasporto; la Ricerca e Sviluppo, a cui vengono destinati gli sforzi più importanti dell’Azienda sia dal punto di vista degli investimenti sia delle risorse umane.  Da sempre attenta al suo impatto sull’ambiente e la società, nel tempo Mapei ha affiancato alle tre linee guida la Sostenibilità come driver essenziale per il continuo sviluppo aziendale.</w:t>
      </w:r>
    </w:p>
    <w:bookmarkEnd w:id="1"/>
    <w:p w:rsidR="00D8778F" w:rsidRPr="00C130E6" w:rsidRDefault="00D8778F" w:rsidP="00D8778F">
      <w:pPr>
        <w:pStyle w:val="Nessunaspaziatura"/>
        <w:rPr>
          <w:rFonts w:ascii="Montserrat" w:hAnsi="Montserrat"/>
          <w:sz w:val="18"/>
        </w:rPr>
      </w:pPr>
      <w:r w:rsidRPr="00C130E6">
        <w:rPr>
          <w:rFonts w:ascii="Montserrat" w:hAnsi="Montserrat"/>
          <w:sz w:val="18"/>
        </w:rPr>
        <w:t xml:space="preserve"> </w:t>
      </w:r>
    </w:p>
    <w:p w:rsidR="00D8778F" w:rsidRPr="00C130E6" w:rsidRDefault="00D8778F" w:rsidP="00D8778F">
      <w:pPr>
        <w:pStyle w:val="Nessunaspaziatura"/>
        <w:rPr>
          <w:rFonts w:ascii="Montserrat" w:hAnsi="Montserrat"/>
          <w:sz w:val="18"/>
        </w:rPr>
      </w:pPr>
    </w:p>
    <w:p w:rsidR="00577FC8" w:rsidRPr="00086F25" w:rsidRDefault="00086F25" w:rsidP="00086F25">
      <w:pPr>
        <w:pStyle w:val="Nessunaspaziatura"/>
        <w:rPr>
          <w:rFonts w:ascii="Montserrat" w:hAnsi="Montserrat"/>
          <w:i/>
          <w:iCs/>
          <w:sz w:val="18"/>
        </w:rPr>
      </w:pPr>
      <w:r w:rsidRPr="00086F25">
        <w:rPr>
          <w:rFonts w:ascii="Montserrat" w:hAnsi="Montserrat"/>
          <w:i/>
          <w:iCs/>
          <w:sz w:val="18"/>
        </w:rPr>
        <w:t>Novembre 2020</w:t>
      </w:r>
    </w:p>
    <w:sectPr w:rsidR="00577FC8" w:rsidRPr="00086F25" w:rsidSect="00760884">
      <w:headerReference w:type="even" r:id="rId8"/>
      <w:headerReference w:type="default" r:id="rId9"/>
      <w:footerReference w:type="even" r:id="rId10"/>
      <w:footerReference w:type="default" r:id="rId11"/>
      <w:headerReference w:type="first" r:id="rId12"/>
      <w:footerReference w:type="first" r:id="rId13"/>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21" w:rsidRDefault="00565A21">
      <w:r>
        <w:separator/>
      </w:r>
    </w:p>
  </w:endnote>
  <w:endnote w:type="continuationSeparator" w:id="0">
    <w:p w:rsidR="00565A21" w:rsidRDefault="0056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4E48B3AF-1C08-44FC-9870-8F6BAA363B79}"/>
    <w:embedBold r:id="rId2" w:fontKey="{BDFB91FD-1306-4FEE-85FB-924D09BC628B}"/>
    <w:embedItalic r:id="rId3" w:fontKey="{398B1C6E-D117-48C9-9879-031C5811F480}"/>
    <w:embedBoldItalic r:id="rId4" w:fontKey="{96D842CB-52A3-4ACB-8764-E6C207C7EF42}"/>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2E2" w:rsidRDefault="007942D3" w:rsidP="00FC0599">
    <w:pPr>
      <w:pStyle w:val="Pidipagina"/>
      <w:spacing w:after="100" w:afterAutospacing="1"/>
      <w:ind w:left="-1134"/>
    </w:pPr>
    <w:r>
      <w:rPr>
        <w:noProof/>
      </w:rPr>
      <w:drawing>
        <wp:inline distT="0" distB="0" distL="0" distR="0">
          <wp:extent cx="7214838" cy="1673167"/>
          <wp:effectExtent l="0" t="0" r="0" b="381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Paper_2020_B.jpg"/>
                  <pic:cNvPicPr/>
                </pic:nvPicPr>
                <pic:blipFill>
                  <a:blip r:embed="rId1">
                    <a:extLst>
                      <a:ext uri="{28A0092B-C50C-407E-A947-70E740481C1C}">
                        <a14:useLocalDpi xmlns:a14="http://schemas.microsoft.com/office/drawing/2010/main" val="0"/>
                      </a:ext>
                    </a:extLst>
                  </a:blip>
                  <a:stretch>
                    <a:fillRect/>
                  </a:stretch>
                </pic:blipFill>
                <pic:spPr>
                  <a:xfrm>
                    <a:off x="0" y="0"/>
                    <a:ext cx="7279386" cy="16881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21" w:rsidRDefault="00565A21">
      <w:r>
        <w:separator/>
      </w:r>
    </w:p>
  </w:footnote>
  <w:footnote w:type="continuationSeparator" w:id="0">
    <w:p w:rsidR="00565A21" w:rsidRDefault="0056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FC7CD3">
    <w:pPr>
      <w:pStyle w:val="Intestazione"/>
      <w:ind w:left="-1418"/>
    </w:pPr>
    <w:r>
      <w:rPr>
        <w:noProof/>
      </w:rPr>
      <w:drawing>
        <wp:inline distT="0" distB="0" distL="0" distR="0" wp14:anchorId="6F41EBB6" wp14:editId="4EFCA3AC">
          <wp:extent cx="7802933" cy="80264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a:extLst>
                      <a:ext uri="{28A0092B-C50C-407E-A947-70E740481C1C}">
                        <a14:useLocalDpi xmlns:a14="http://schemas.microsoft.com/office/drawing/2010/main" val="0"/>
                      </a:ext>
                    </a:extLst>
                  </a:blip>
                  <a:stretch>
                    <a:fillRect/>
                  </a:stretch>
                </pic:blipFill>
                <pic:spPr>
                  <a:xfrm>
                    <a:off x="0" y="0"/>
                    <a:ext cx="7849571" cy="80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CD3" w:rsidRDefault="00FC7C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217F1"/>
    <w:rsid w:val="00025DF7"/>
    <w:rsid w:val="00036720"/>
    <w:rsid w:val="00045A9C"/>
    <w:rsid w:val="0006219D"/>
    <w:rsid w:val="00070B22"/>
    <w:rsid w:val="00072F8A"/>
    <w:rsid w:val="00086F25"/>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01B0"/>
    <w:rsid w:val="00161BA8"/>
    <w:rsid w:val="00171FE3"/>
    <w:rsid w:val="001738EE"/>
    <w:rsid w:val="0018589C"/>
    <w:rsid w:val="0019671B"/>
    <w:rsid w:val="001971BE"/>
    <w:rsid w:val="001A2E9D"/>
    <w:rsid w:val="001B1E32"/>
    <w:rsid w:val="001B3D4C"/>
    <w:rsid w:val="001B6F82"/>
    <w:rsid w:val="001C30F6"/>
    <w:rsid w:val="001C327A"/>
    <w:rsid w:val="001C7C2B"/>
    <w:rsid w:val="001D43E2"/>
    <w:rsid w:val="001D553D"/>
    <w:rsid w:val="001D6F52"/>
    <w:rsid w:val="001E4A8C"/>
    <w:rsid w:val="001F733B"/>
    <w:rsid w:val="0020242C"/>
    <w:rsid w:val="0020353C"/>
    <w:rsid w:val="002057B8"/>
    <w:rsid w:val="00212027"/>
    <w:rsid w:val="00213DF3"/>
    <w:rsid w:val="00215F82"/>
    <w:rsid w:val="002220F8"/>
    <w:rsid w:val="0022706C"/>
    <w:rsid w:val="00240E19"/>
    <w:rsid w:val="002441AF"/>
    <w:rsid w:val="00246F49"/>
    <w:rsid w:val="0026045A"/>
    <w:rsid w:val="00262B7F"/>
    <w:rsid w:val="002671D6"/>
    <w:rsid w:val="00284324"/>
    <w:rsid w:val="00284B94"/>
    <w:rsid w:val="00284D99"/>
    <w:rsid w:val="002854DF"/>
    <w:rsid w:val="00294252"/>
    <w:rsid w:val="002A03F4"/>
    <w:rsid w:val="002A3970"/>
    <w:rsid w:val="002A3FA0"/>
    <w:rsid w:val="002A5576"/>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660AF"/>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45E0"/>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06401"/>
    <w:rsid w:val="00510DF1"/>
    <w:rsid w:val="00516508"/>
    <w:rsid w:val="00520074"/>
    <w:rsid w:val="00527F5D"/>
    <w:rsid w:val="00532B4D"/>
    <w:rsid w:val="00535A83"/>
    <w:rsid w:val="00545DB6"/>
    <w:rsid w:val="00547C0C"/>
    <w:rsid w:val="0055173D"/>
    <w:rsid w:val="005604BD"/>
    <w:rsid w:val="00565A21"/>
    <w:rsid w:val="00571843"/>
    <w:rsid w:val="00571EC4"/>
    <w:rsid w:val="0057242F"/>
    <w:rsid w:val="005757A0"/>
    <w:rsid w:val="00577FC8"/>
    <w:rsid w:val="0058620F"/>
    <w:rsid w:val="0058731B"/>
    <w:rsid w:val="00587DC6"/>
    <w:rsid w:val="00593600"/>
    <w:rsid w:val="00594593"/>
    <w:rsid w:val="005B1F8B"/>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42F63"/>
    <w:rsid w:val="006432BE"/>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1FEB"/>
    <w:rsid w:val="00785BFF"/>
    <w:rsid w:val="00785E62"/>
    <w:rsid w:val="0078746B"/>
    <w:rsid w:val="00787ACC"/>
    <w:rsid w:val="00787CF8"/>
    <w:rsid w:val="007942D3"/>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D5999"/>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6E5F"/>
    <w:rsid w:val="00A6749A"/>
    <w:rsid w:val="00A708E8"/>
    <w:rsid w:val="00A824D4"/>
    <w:rsid w:val="00A86DA2"/>
    <w:rsid w:val="00A87158"/>
    <w:rsid w:val="00A87FCD"/>
    <w:rsid w:val="00A9757D"/>
    <w:rsid w:val="00AA0BB2"/>
    <w:rsid w:val="00AA0BD0"/>
    <w:rsid w:val="00AA6786"/>
    <w:rsid w:val="00AB527D"/>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A47"/>
    <w:rsid w:val="00B757BF"/>
    <w:rsid w:val="00B808FF"/>
    <w:rsid w:val="00B80955"/>
    <w:rsid w:val="00B8130E"/>
    <w:rsid w:val="00B82549"/>
    <w:rsid w:val="00B86679"/>
    <w:rsid w:val="00BB2130"/>
    <w:rsid w:val="00BB6625"/>
    <w:rsid w:val="00BB7A57"/>
    <w:rsid w:val="00BC7AEB"/>
    <w:rsid w:val="00BD44A8"/>
    <w:rsid w:val="00BD60E3"/>
    <w:rsid w:val="00BE09AE"/>
    <w:rsid w:val="00BF4AF2"/>
    <w:rsid w:val="00BF58A0"/>
    <w:rsid w:val="00C01D8F"/>
    <w:rsid w:val="00C040CF"/>
    <w:rsid w:val="00C067E0"/>
    <w:rsid w:val="00C122C0"/>
    <w:rsid w:val="00C12BD6"/>
    <w:rsid w:val="00C21EDB"/>
    <w:rsid w:val="00C25081"/>
    <w:rsid w:val="00C4088F"/>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0532A"/>
    <w:rsid w:val="00D11C51"/>
    <w:rsid w:val="00D13254"/>
    <w:rsid w:val="00D22F3C"/>
    <w:rsid w:val="00D25F4B"/>
    <w:rsid w:val="00D272A2"/>
    <w:rsid w:val="00D27557"/>
    <w:rsid w:val="00D329A4"/>
    <w:rsid w:val="00D33B05"/>
    <w:rsid w:val="00D348A4"/>
    <w:rsid w:val="00D3746D"/>
    <w:rsid w:val="00D37C19"/>
    <w:rsid w:val="00D406D5"/>
    <w:rsid w:val="00D40ACF"/>
    <w:rsid w:val="00D52A5C"/>
    <w:rsid w:val="00D55480"/>
    <w:rsid w:val="00D609E4"/>
    <w:rsid w:val="00D62217"/>
    <w:rsid w:val="00D65522"/>
    <w:rsid w:val="00D714E0"/>
    <w:rsid w:val="00D73F44"/>
    <w:rsid w:val="00D83615"/>
    <w:rsid w:val="00D85009"/>
    <w:rsid w:val="00D85AB5"/>
    <w:rsid w:val="00D86DA3"/>
    <w:rsid w:val="00D8778F"/>
    <w:rsid w:val="00D92D6C"/>
    <w:rsid w:val="00D941F8"/>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2598D"/>
    <w:rsid w:val="00E4237B"/>
    <w:rsid w:val="00E44095"/>
    <w:rsid w:val="00E46CB8"/>
    <w:rsid w:val="00E53A87"/>
    <w:rsid w:val="00E61C4C"/>
    <w:rsid w:val="00E64AC4"/>
    <w:rsid w:val="00E654E3"/>
    <w:rsid w:val="00E71327"/>
    <w:rsid w:val="00E724E5"/>
    <w:rsid w:val="00E80CAF"/>
    <w:rsid w:val="00E80FD0"/>
    <w:rsid w:val="00E8330D"/>
    <w:rsid w:val="00E85D33"/>
    <w:rsid w:val="00E8662F"/>
    <w:rsid w:val="00E956B0"/>
    <w:rsid w:val="00E95FDF"/>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6D69"/>
    <w:rsid w:val="00FA7455"/>
    <w:rsid w:val="00FB4F9E"/>
    <w:rsid w:val="00FB76A6"/>
    <w:rsid w:val="00FC0599"/>
    <w:rsid w:val="00FC0625"/>
    <w:rsid w:val="00FC6C07"/>
    <w:rsid w:val="00FC7CD3"/>
    <w:rsid w:val="00FD07C6"/>
    <w:rsid w:val="00FD1144"/>
    <w:rsid w:val="00FD38C6"/>
    <w:rsid w:val="00FE0EB9"/>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B07CD449-61AE-684D-85BC-C996C8F9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unhideWhenUsed/>
    <w:rsid w:val="00B425B9"/>
    <w:pPr>
      <w:spacing w:after="120"/>
    </w:pPr>
  </w:style>
  <w:style w:type="character" w:customStyle="1" w:styleId="CorpotestoCarattere">
    <w:name w:val="Corpo testo Carattere"/>
    <w:basedOn w:val="Carpredefinitoparagrafo"/>
    <w:link w:val="Corpotesto"/>
    <w:uiPriority w:val="99"/>
    <w:rsid w:val="00B425B9"/>
    <w:rPr>
      <w:rFonts w:ascii="New York" w:hAnsi="New York"/>
      <w:sz w:val="24"/>
    </w:rPr>
  </w:style>
  <w:style w:type="paragraph" w:customStyle="1" w:styleId="Paragrafobase">
    <w:name w:val="[Paragrafo base]"/>
    <w:basedOn w:val="Normale"/>
    <w:uiPriority w:val="99"/>
    <w:rsid w:val="003E45E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essunaspaziatura">
    <w:name w:val="No Spacing"/>
    <w:uiPriority w:val="1"/>
    <w:qFormat/>
    <w:rsid w:val="00D8778F"/>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87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A884-52D6-4D62-A1DE-916B4F00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486</Words>
  <Characters>2820</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21</cp:revision>
  <cp:lastPrinted>2018-04-16T13:44:00Z</cp:lastPrinted>
  <dcterms:created xsi:type="dcterms:W3CDTF">2020-07-31T14:40:00Z</dcterms:created>
  <dcterms:modified xsi:type="dcterms:W3CDTF">2020-11-13T11:48:00Z</dcterms:modified>
</cp:coreProperties>
</file>