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56" w:rsidRPr="00A8274C" w:rsidRDefault="000E4156" w:rsidP="000E4156">
      <w:pPr>
        <w:pStyle w:val="Nessunaspaziatura"/>
        <w:jc w:val="center"/>
        <w:rPr>
          <w:rFonts w:ascii="Montserrat" w:hAnsi="Montserrat"/>
          <w:b/>
        </w:rPr>
      </w:pPr>
      <w:r w:rsidRPr="00A8274C">
        <w:rPr>
          <w:rFonts w:ascii="Montserrat" w:hAnsi="Montserrat"/>
          <w:b/>
        </w:rPr>
        <w:t>MAPEI PER IL TEATRO ALLA SCALA DI MILANO</w:t>
      </w:r>
    </w:p>
    <w:p w:rsidR="000E4156" w:rsidRDefault="000E4156" w:rsidP="000E4156">
      <w:pPr>
        <w:pStyle w:val="Nessunaspaziatura"/>
        <w:jc w:val="center"/>
        <w:rPr>
          <w:rFonts w:ascii="Montserrat" w:hAnsi="Montserrat"/>
          <w:i/>
        </w:rPr>
      </w:pPr>
      <w:r w:rsidRPr="00A8274C">
        <w:rPr>
          <w:rFonts w:ascii="Montserrat" w:hAnsi="Montserrat"/>
          <w:i/>
        </w:rPr>
        <w:t xml:space="preserve">Mapei </w:t>
      </w:r>
      <w:r>
        <w:rPr>
          <w:rFonts w:ascii="Montserrat" w:hAnsi="Montserrat"/>
          <w:i/>
        </w:rPr>
        <w:t>è P</w:t>
      </w:r>
      <w:r w:rsidRPr="00A8274C">
        <w:rPr>
          <w:rFonts w:ascii="Montserrat" w:hAnsi="Montserrat"/>
          <w:i/>
        </w:rPr>
        <w:t xml:space="preserve">artner </w:t>
      </w:r>
      <w:r w:rsidR="00C4230F">
        <w:rPr>
          <w:rFonts w:ascii="Montserrat" w:hAnsi="Montserrat"/>
          <w:i/>
        </w:rPr>
        <w:t>di</w:t>
      </w:r>
      <w:r w:rsidRPr="00A8274C">
        <w:rPr>
          <w:rFonts w:ascii="Montserrat" w:hAnsi="Montserrat"/>
          <w:i/>
        </w:rPr>
        <w:t xml:space="preserve"> “La Magnifica Fabbrica”</w:t>
      </w:r>
      <w:r w:rsidR="00C4230F">
        <w:rPr>
          <w:rFonts w:ascii="Montserrat" w:hAnsi="Montserrat"/>
          <w:i/>
        </w:rPr>
        <w:t xml:space="preserve">, la mostra </w:t>
      </w:r>
      <w:r w:rsidRPr="00A8274C">
        <w:rPr>
          <w:rFonts w:ascii="Montserrat" w:hAnsi="Montserrat"/>
          <w:i/>
        </w:rPr>
        <w:t>che celebra i</w:t>
      </w:r>
      <w:r w:rsidR="00AD7CB8">
        <w:rPr>
          <w:rFonts w:ascii="Montserrat" w:hAnsi="Montserrat"/>
          <w:i/>
        </w:rPr>
        <w:t>l</w:t>
      </w:r>
      <w:r w:rsidRPr="00A8274C">
        <w:rPr>
          <w:rFonts w:ascii="Montserrat" w:hAnsi="Montserrat"/>
          <w:i/>
        </w:rPr>
        <w:t xml:space="preserve"> 240</w:t>
      </w:r>
      <w:r w:rsidR="00AD7CB8">
        <w:rPr>
          <w:rFonts w:ascii="Montserrat" w:hAnsi="Montserrat"/>
          <w:i/>
        </w:rPr>
        <w:t>°</w:t>
      </w:r>
      <w:r w:rsidRPr="00A8274C">
        <w:rPr>
          <w:rFonts w:ascii="Montserrat" w:hAnsi="Montserrat"/>
          <w:i/>
        </w:rPr>
        <w:t xml:space="preserve"> anni</w:t>
      </w:r>
      <w:r w:rsidR="00AD7CB8">
        <w:rPr>
          <w:rFonts w:ascii="Montserrat" w:hAnsi="Montserrat"/>
          <w:i/>
        </w:rPr>
        <w:t xml:space="preserve">versario </w:t>
      </w:r>
      <w:r w:rsidRPr="00A8274C">
        <w:rPr>
          <w:rFonts w:ascii="Montserrat" w:hAnsi="Montserrat"/>
          <w:i/>
        </w:rPr>
        <w:t>dalla fondazione del Teatro</w:t>
      </w:r>
    </w:p>
    <w:p w:rsidR="000E4156" w:rsidRDefault="000E4156" w:rsidP="000E4156">
      <w:pPr>
        <w:pStyle w:val="Nessunaspaziatura"/>
        <w:jc w:val="both"/>
        <w:rPr>
          <w:rFonts w:ascii="Montserrat" w:hAnsi="Montserrat"/>
          <w:i/>
        </w:rPr>
      </w:pPr>
    </w:p>
    <w:p w:rsidR="000E4156" w:rsidRDefault="000E4156" w:rsidP="000E4156">
      <w:pPr>
        <w:pStyle w:val="Nessunaspaziatura"/>
        <w:jc w:val="both"/>
        <w:rPr>
          <w:rFonts w:ascii="Montserrat" w:hAnsi="Montserrat"/>
        </w:rPr>
      </w:pPr>
      <w:r w:rsidRPr="00A8274C">
        <w:rPr>
          <w:rFonts w:ascii="Montserrat" w:hAnsi="Montserrat"/>
        </w:rPr>
        <w:t xml:space="preserve">Nella ricorrenza dei </w:t>
      </w:r>
      <w:r w:rsidRPr="00A8274C">
        <w:rPr>
          <w:rFonts w:ascii="Montserrat" w:hAnsi="Montserrat"/>
          <w:b/>
        </w:rPr>
        <w:t>240 anni</w:t>
      </w:r>
      <w:r w:rsidRPr="00A8274C">
        <w:rPr>
          <w:rFonts w:ascii="Montserrat" w:hAnsi="Montserrat"/>
        </w:rPr>
        <w:t xml:space="preserve"> dalla fondazione del Teatro alla Scala,</w:t>
      </w:r>
      <w:r>
        <w:rPr>
          <w:rFonts w:ascii="Montserrat" w:hAnsi="Montserrat"/>
        </w:rPr>
        <w:t xml:space="preserve"> </w:t>
      </w:r>
      <w:r w:rsidRPr="00A8274C">
        <w:rPr>
          <w:rFonts w:ascii="Montserrat" w:hAnsi="Montserrat"/>
          <w:b/>
        </w:rPr>
        <w:t>Mapei rinnova la partnership</w:t>
      </w:r>
      <w:r w:rsidRPr="00A8274C">
        <w:rPr>
          <w:rFonts w:ascii="Montserrat" w:hAnsi="Montserrat"/>
        </w:rPr>
        <w:t xml:space="preserve"> che la lega da anni al Teatro </w:t>
      </w:r>
      <w:r>
        <w:rPr>
          <w:rFonts w:ascii="Montserrat" w:hAnsi="Montserrat"/>
        </w:rPr>
        <w:t>sostenendo la Mostra “</w:t>
      </w:r>
      <w:r w:rsidR="00A457F5">
        <w:rPr>
          <w:rFonts w:ascii="Montserrat" w:hAnsi="Montserrat"/>
          <w:i/>
        </w:rPr>
        <w:t xml:space="preserve">La Magnifica Fabbrica. </w:t>
      </w:r>
      <w:r w:rsidR="00A457F5" w:rsidRPr="00A8274C">
        <w:rPr>
          <w:rFonts w:ascii="Montserrat" w:hAnsi="Montserrat"/>
          <w:i/>
        </w:rPr>
        <w:t>240 anni del Teatro alla Scala</w:t>
      </w:r>
      <w:r w:rsidR="00A457F5" w:rsidRPr="00A8274C">
        <w:rPr>
          <w:rFonts w:ascii="Montserrat" w:hAnsi="Montserrat"/>
          <w:i/>
        </w:rPr>
        <w:t xml:space="preserve"> </w:t>
      </w:r>
      <w:r w:rsidRPr="00A8274C">
        <w:rPr>
          <w:rFonts w:ascii="Montserrat" w:hAnsi="Montserrat"/>
          <w:i/>
        </w:rPr>
        <w:t xml:space="preserve">da </w:t>
      </w:r>
      <w:proofErr w:type="spellStart"/>
      <w:r w:rsidRPr="00A8274C">
        <w:rPr>
          <w:rFonts w:ascii="Montserrat" w:hAnsi="Montserrat"/>
          <w:i/>
        </w:rPr>
        <w:t>Piermarini</w:t>
      </w:r>
      <w:proofErr w:type="spellEnd"/>
      <w:r w:rsidRPr="00A8274C">
        <w:rPr>
          <w:rFonts w:ascii="Montserrat" w:hAnsi="Montserrat"/>
          <w:i/>
        </w:rPr>
        <w:t xml:space="preserve"> a Botta</w:t>
      </w:r>
      <w:r>
        <w:rPr>
          <w:rFonts w:ascii="Montserrat" w:hAnsi="Montserrat"/>
        </w:rPr>
        <w:t>”.</w:t>
      </w:r>
    </w:p>
    <w:p w:rsidR="000E4156" w:rsidRDefault="000E4156" w:rsidP="000E4156">
      <w:pPr>
        <w:pStyle w:val="Nessunaspaziatura"/>
        <w:jc w:val="both"/>
        <w:rPr>
          <w:rFonts w:ascii="Montserrat" w:hAnsi="Montserrat"/>
        </w:rPr>
      </w:pPr>
    </w:p>
    <w:p w:rsidR="000E4156" w:rsidRDefault="000E4156" w:rsidP="000E415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mostra allestita negli </w:t>
      </w:r>
      <w:r w:rsidRPr="00F626BC">
        <w:rPr>
          <w:rFonts w:ascii="Montserrat" w:hAnsi="Montserrat"/>
          <w:b/>
        </w:rPr>
        <w:t>spazi del Museo Teatrale</w:t>
      </w:r>
      <w:r>
        <w:rPr>
          <w:rFonts w:ascii="Montserrat" w:hAnsi="Montserrat"/>
        </w:rPr>
        <w:t xml:space="preserve"> e del </w:t>
      </w:r>
      <w:r w:rsidRPr="00F626BC">
        <w:rPr>
          <w:rFonts w:ascii="Montserrat" w:hAnsi="Montserrat"/>
          <w:b/>
        </w:rPr>
        <w:t>Ridotto Toscanini</w:t>
      </w:r>
      <w:r>
        <w:rPr>
          <w:rFonts w:ascii="Montserrat" w:hAnsi="Montserrat"/>
        </w:rPr>
        <w:t xml:space="preserve"> ripercorre la </w:t>
      </w:r>
      <w:r w:rsidRPr="00F626BC">
        <w:rPr>
          <w:rFonts w:ascii="Montserrat" w:hAnsi="Montserrat"/>
          <w:b/>
        </w:rPr>
        <w:t>storia architettonica</w:t>
      </w:r>
      <w:r>
        <w:rPr>
          <w:rFonts w:ascii="Montserrat" w:hAnsi="Montserrat"/>
        </w:rPr>
        <w:t xml:space="preserve"> </w:t>
      </w:r>
      <w:r w:rsidR="00E91B04">
        <w:rPr>
          <w:rFonts w:ascii="Montserrat" w:hAnsi="Montserrat"/>
        </w:rPr>
        <w:t xml:space="preserve">del Teatro alla Scala </w:t>
      </w:r>
      <w:r>
        <w:rPr>
          <w:rFonts w:ascii="Montserrat" w:hAnsi="Montserrat"/>
        </w:rPr>
        <w:t xml:space="preserve">dall’inaugurazione del Teatro del </w:t>
      </w:r>
      <w:proofErr w:type="spellStart"/>
      <w:r>
        <w:rPr>
          <w:rFonts w:ascii="Montserrat" w:hAnsi="Montserrat"/>
        </w:rPr>
        <w:t>Piermarini</w:t>
      </w:r>
      <w:proofErr w:type="spellEnd"/>
      <w:r>
        <w:rPr>
          <w:rFonts w:ascii="Montserrat" w:hAnsi="Montserrat"/>
        </w:rPr>
        <w:t xml:space="preserve"> il 3 agosto del 1778, agli interventi di ricostruzione postbellica, </w:t>
      </w:r>
      <w:r w:rsidR="00E91B04">
        <w:rPr>
          <w:rFonts w:ascii="Montserrat" w:hAnsi="Montserrat"/>
        </w:rPr>
        <w:t>alla</w:t>
      </w:r>
      <w:r>
        <w:rPr>
          <w:rFonts w:ascii="Montserrat" w:hAnsi="Montserrat"/>
        </w:rPr>
        <w:t xml:space="preserve"> costruzione dell’Ellisse e della Torre Scenica di Mario Botta nel 2004</w:t>
      </w:r>
      <w:r w:rsidR="00645644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645644">
        <w:rPr>
          <w:rFonts w:ascii="Montserrat" w:hAnsi="Montserrat"/>
        </w:rPr>
        <w:t>alle quali</w:t>
      </w:r>
      <w:r w:rsidR="00E91B04">
        <w:rPr>
          <w:rFonts w:ascii="Montserrat" w:hAnsi="Montserrat"/>
        </w:rPr>
        <w:t xml:space="preserve"> Mapei ha collaborato </w:t>
      </w:r>
      <w:r w:rsidR="00645644">
        <w:rPr>
          <w:rFonts w:ascii="Montserrat" w:hAnsi="Montserrat"/>
        </w:rPr>
        <w:t xml:space="preserve">con la fornitura di prodotti e la sua Assistenza Tecnica, </w:t>
      </w:r>
      <w:r>
        <w:rPr>
          <w:rFonts w:ascii="Montserrat" w:hAnsi="Montserrat"/>
        </w:rPr>
        <w:t xml:space="preserve">fino all’ultima tappa di completamento </w:t>
      </w:r>
      <w:r w:rsidR="00E91B04">
        <w:rPr>
          <w:rFonts w:ascii="Montserrat" w:hAnsi="Montserrat"/>
        </w:rPr>
        <w:t xml:space="preserve">del progetto della </w:t>
      </w:r>
      <w:r>
        <w:rPr>
          <w:rFonts w:ascii="Montserrat" w:hAnsi="Montserrat"/>
        </w:rPr>
        <w:t xml:space="preserve">“Nuova Scala” con la </w:t>
      </w:r>
      <w:r w:rsidR="00E91B04">
        <w:rPr>
          <w:rFonts w:ascii="Montserrat" w:hAnsi="Montserrat"/>
        </w:rPr>
        <w:t xml:space="preserve">costruzione della </w:t>
      </w:r>
      <w:r>
        <w:rPr>
          <w:rFonts w:ascii="Montserrat" w:hAnsi="Montserrat"/>
        </w:rPr>
        <w:t xml:space="preserve">Palazzina Scala che affaccerà su Via Verdi. </w:t>
      </w:r>
    </w:p>
    <w:p w:rsidR="000E4156" w:rsidRPr="00A8274C" w:rsidRDefault="000E4156" w:rsidP="000E415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mostra sarà inaugurata </w:t>
      </w:r>
      <w:r w:rsidRPr="00F626BC">
        <w:rPr>
          <w:rFonts w:ascii="Montserrat" w:hAnsi="Montserrat"/>
          <w:b/>
        </w:rPr>
        <w:t>lunedì 3 dicembre 2018</w:t>
      </w:r>
      <w:r>
        <w:rPr>
          <w:rFonts w:ascii="Montserrat" w:hAnsi="Montserrat"/>
        </w:rPr>
        <w:t xml:space="preserve"> e </w:t>
      </w:r>
      <w:r w:rsidR="00E91B04">
        <w:rPr>
          <w:rFonts w:ascii="Montserrat" w:hAnsi="Montserrat"/>
        </w:rPr>
        <w:t>rimarrà allestita fino</w:t>
      </w:r>
      <w:r w:rsidR="00A457F5">
        <w:rPr>
          <w:rFonts w:ascii="Montserrat" w:hAnsi="Montserrat"/>
        </w:rPr>
        <w:t xml:space="preserve"> al 30 aprile</w:t>
      </w:r>
      <w:r>
        <w:rPr>
          <w:rFonts w:ascii="Montserrat" w:hAnsi="Montserrat"/>
        </w:rPr>
        <w:t xml:space="preserve"> 2019. </w:t>
      </w:r>
    </w:p>
    <w:p w:rsidR="000E4156" w:rsidRPr="00A8274C" w:rsidRDefault="000E4156" w:rsidP="000E4156">
      <w:pPr>
        <w:pStyle w:val="Nessunaspaziatura"/>
        <w:jc w:val="both"/>
        <w:rPr>
          <w:rFonts w:ascii="Montserrat" w:hAnsi="Montserrat"/>
        </w:rPr>
      </w:pPr>
    </w:p>
    <w:p w:rsidR="000E4156" w:rsidRDefault="000E4156" w:rsidP="000E415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Il legame</w:t>
      </w:r>
      <w:r w:rsidR="00E91B04">
        <w:rPr>
          <w:rFonts w:ascii="Montserrat" w:hAnsi="Montserrat"/>
        </w:rPr>
        <w:t xml:space="preserve"> di Mapei</w:t>
      </w:r>
      <w:r>
        <w:rPr>
          <w:rFonts w:ascii="Montserrat" w:hAnsi="Montserrat"/>
        </w:rPr>
        <w:t xml:space="preserve"> co</w:t>
      </w:r>
      <w:r w:rsidR="00E91B04">
        <w:rPr>
          <w:rFonts w:ascii="Montserrat" w:hAnsi="Montserrat"/>
        </w:rPr>
        <w:t>n il</w:t>
      </w:r>
      <w:r>
        <w:rPr>
          <w:rFonts w:ascii="Montserrat" w:hAnsi="Montserrat"/>
        </w:rPr>
        <w:t xml:space="preserve"> Teatro alla Scala nasce dalla ferma convinzione di R</w:t>
      </w:r>
      <w:r w:rsidR="00224BAB">
        <w:rPr>
          <w:rFonts w:ascii="Montserrat" w:hAnsi="Montserrat"/>
        </w:rPr>
        <w:t>odolfo</w:t>
      </w:r>
      <w:r>
        <w:rPr>
          <w:rFonts w:ascii="Montserrat" w:hAnsi="Montserrat"/>
        </w:rPr>
        <w:t xml:space="preserve"> Squinzi, fondatore di Mapei nel 1937, che “</w:t>
      </w:r>
      <w:r w:rsidRPr="003D4743">
        <w:rPr>
          <w:rFonts w:ascii="Montserrat" w:hAnsi="Montserrat"/>
          <w:i/>
        </w:rPr>
        <w:t>il lavoro non possa mai essere separato dall’arte e dalla passione</w:t>
      </w:r>
      <w:r>
        <w:rPr>
          <w:rFonts w:ascii="Montserrat" w:hAnsi="Montserrat"/>
        </w:rPr>
        <w:t xml:space="preserve">”. Mapei è Abbonato Corporate del Teatro dal 1984 e Socio Fondatore dal 2008. </w:t>
      </w:r>
      <w:bookmarkStart w:id="0" w:name="_GoBack"/>
      <w:bookmarkEnd w:id="0"/>
    </w:p>
    <w:p w:rsidR="000E4156" w:rsidRDefault="000E4156" w:rsidP="000E4156">
      <w:pPr>
        <w:pStyle w:val="Nessunaspaziatura"/>
        <w:jc w:val="both"/>
        <w:rPr>
          <w:rFonts w:ascii="Montserrat" w:hAnsi="Montserrat"/>
        </w:rPr>
      </w:pPr>
    </w:p>
    <w:p w:rsidR="00645644" w:rsidRDefault="00645644" w:rsidP="00645644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Nell’ambito dei lavori di </w:t>
      </w:r>
      <w:r w:rsidR="00A4146B">
        <w:rPr>
          <w:rFonts w:ascii="Montserrat" w:hAnsi="Montserrat"/>
        </w:rPr>
        <w:t xml:space="preserve">ristrutturazione e restauro del Teatro </w:t>
      </w:r>
      <w:r>
        <w:rPr>
          <w:rFonts w:ascii="Montserrat" w:hAnsi="Montserrat"/>
        </w:rPr>
        <w:t>Mapei è intervenuta fornendo il supporto dei suoi laboratori di Ricerca e Sviluppo, della sua Assistenza Tecnica</w:t>
      </w:r>
      <w:r w:rsidR="00A4146B">
        <w:rPr>
          <w:rFonts w:ascii="Montserrat" w:hAnsi="Montserrat"/>
        </w:rPr>
        <w:t xml:space="preserve"> continua in cantiere</w:t>
      </w:r>
      <w:r>
        <w:rPr>
          <w:rFonts w:ascii="Montserrat" w:hAnsi="Montserrat"/>
        </w:rPr>
        <w:t xml:space="preserve"> e dei suoi prodotti e </w:t>
      </w:r>
      <w:r w:rsidR="00A4146B">
        <w:rPr>
          <w:rFonts w:ascii="Montserrat" w:hAnsi="Montserrat"/>
        </w:rPr>
        <w:t>tecnologie</w:t>
      </w:r>
      <w:r>
        <w:rPr>
          <w:rFonts w:ascii="Montserrat" w:hAnsi="Montserrat"/>
        </w:rPr>
        <w:t xml:space="preserve">. </w:t>
      </w:r>
    </w:p>
    <w:p w:rsidR="00645644" w:rsidRPr="00A8274C" w:rsidRDefault="00645644" w:rsidP="00645644">
      <w:pPr>
        <w:pStyle w:val="Nessunaspaziatura"/>
        <w:jc w:val="both"/>
        <w:rPr>
          <w:rFonts w:ascii="Montserrat" w:hAnsi="Montserrat"/>
        </w:rPr>
      </w:pPr>
    </w:p>
    <w:p w:rsidR="000E4156" w:rsidRDefault="000E4156" w:rsidP="000E4156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Negli </w:t>
      </w:r>
      <w:r w:rsidRPr="0025228D">
        <w:rPr>
          <w:rFonts w:ascii="Montserrat" w:hAnsi="Montserrat"/>
        </w:rPr>
        <w:t>anni, Mapei ha aderito a diverse iniziative culturali a supporto della ricerca o per beneficienza</w:t>
      </w:r>
      <w:r w:rsidR="00E91B04">
        <w:rPr>
          <w:rFonts w:ascii="Montserrat" w:hAnsi="Montserrat"/>
        </w:rPr>
        <w:t xml:space="preserve"> all’interno del Teatro</w:t>
      </w:r>
      <w:r w:rsidRPr="0025228D">
        <w:rPr>
          <w:rFonts w:ascii="Montserrat" w:hAnsi="Montserrat"/>
        </w:rPr>
        <w:t xml:space="preserve"> tra cui i concerti</w:t>
      </w:r>
      <w:r>
        <w:rPr>
          <w:rFonts w:ascii="Montserrat" w:hAnsi="Montserrat"/>
        </w:rPr>
        <w:t xml:space="preserve"> promossi </w:t>
      </w:r>
      <w:r w:rsidRPr="0025228D">
        <w:rPr>
          <w:rFonts w:ascii="Montserrat" w:hAnsi="Montserrat"/>
        </w:rPr>
        <w:t xml:space="preserve">dalla Fondazione Negri </w:t>
      </w:r>
      <w:proofErr w:type="spellStart"/>
      <w:r w:rsidRPr="0025228D">
        <w:rPr>
          <w:rFonts w:ascii="Montserrat" w:hAnsi="Montserrat"/>
        </w:rPr>
        <w:t>Weizmann</w:t>
      </w:r>
      <w:proofErr w:type="spellEnd"/>
      <w:r w:rsidRPr="0025228D">
        <w:rPr>
          <w:rFonts w:ascii="Montserrat" w:hAnsi="Montserrat"/>
        </w:rPr>
        <w:t xml:space="preserve"> per la ricerca contro le malattie, dalla LILT, Lega Italiana per la Lotta ai Tumori, dalla Sezione femminile della Croce Rossa Italiana e dalla Fondazione Francesca Rava, che aiuta l’infanzia in condizioni di disagio</w:t>
      </w:r>
      <w:r w:rsidR="00E91B04">
        <w:rPr>
          <w:rFonts w:ascii="Montserrat" w:hAnsi="Montserrat"/>
        </w:rPr>
        <w:t xml:space="preserve"> in Italia e nel mondo, dalla Fondazione Umberto Veronesi, per la ricerca scientifica e la prevenzione.</w:t>
      </w:r>
      <w:r w:rsidRPr="0025228D">
        <w:rPr>
          <w:rFonts w:ascii="Montserrat" w:hAnsi="Montserrat"/>
        </w:rPr>
        <w:t xml:space="preserve"> </w:t>
      </w:r>
    </w:p>
    <w:p w:rsidR="00645644" w:rsidRDefault="00645644" w:rsidP="000E4156">
      <w:pPr>
        <w:pStyle w:val="Nessunaspaziatura"/>
        <w:jc w:val="both"/>
        <w:rPr>
          <w:rFonts w:ascii="Montserrat" w:hAnsi="Montserrat"/>
        </w:rPr>
      </w:pPr>
    </w:p>
    <w:p w:rsidR="000E4156" w:rsidRPr="001072B5" w:rsidRDefault="000E4156" w:rsidP="000E4156">
      <w:pPr>
        <w:pStyle w:val="Nessunaspaziatura"/>
        <w:jc w:val="both"/>
        <w:rPr>
          <w:rFonts w:ascii="Montserrat" w:hAnsi="Montserrat"/>
        </w:rPr>
      </w:pPr>
      <w:r w:rsidRPr="001072B5">
        <w:rPr>
          <w:rFonts w:ascii="Montserrat" w:hAnsi="Montserrat"/>
        </w:rPr>
        <w:t xml:space="preserve">A conferma dell’impegno di Mapei con il Teatro alla Scala, dal 2016 </w:t>
      </w:r>
      <w:r w:rsidRPr="00645644">
        <w:rPr>
          <w:rFonts w:ascii="Montserrat" w:hAnsi="Montserrat"/>
          <w:b/>
        </w:rPr>
        <w:t>Giorgio Squinzi</w:t>
      </w:r>
      <w:r w:rsidRPr="001072B5">
        <w:rPr>
          <w:rFonts w:ascii="Montserrat" w:hAnsi="Montserrat"/>
        </w:rPr>
        <w:t xml:space="preserve">, Amministratore Unico dell’Azienda, è entrato a far parte del </w:t>
      </w:r>
      <w:proofErr w:type="spellStart"/>
      <w:r w:rsidRPr="00645644">
        <w:rPr>
          <w:rFonts w:ascii="Montserrat" w:hAnsi="Montserrat"/>
          <w:b/>
        </w:rPr>
        <w:t>CdA</w:t>
      </w:r>
      <w:proofErr w:type="spellEnd"/>
      <w:r w:rsidRPr="00645644">
        <w:rPr>
          <w:rFonts w:ascii="Montserrat" w:hAnsi="Montserrat"/>
          <w:b/>
        </w:rPr>
        <w:t xml:space="preserve"> del Teatro alla Scala</w:t>
      </w:r>
      <w:r w:rsidRPr="001072B5">
        <w:rPr>
          <w:rFonts w:ascii="Montserrat" w:hAnsi="Montserrat"/>
        </w:rPr>
        <w:t xml:space="preserve">. </w:t>
      </w:r>
    </w:p>
    <w:p w:rsidR="000E4156" w:rsidRPr="001072B5" w:rsidRDefault="000E4156" w:rsidP="000E4156">
      <w:pPr>
        <w:pStyle w:val="Nessunaspaziatura"/>
        <w:jc w:val="both"/>
        <w:rPr>
          <w:rFonts w:ascii="Montserrat" w:hAnsi="Montserrat"/>
        </w:rPr>
      </w:pPr>
    </w:p>
    <w:p w:rsidR="000E4156" w:rsidRPr="00645644" w:rsidRDefault="000E4156" w:rsidP="000E4156">
      <w:pPr>
        <w:pStyle w:val="Nessunaspaziatura"/>
        <w:jc w:val="both"/>
        <w:rPr>
          <w:rFonts w:ascii="Montserrat" w:hAnsi="Montserrat"/>
        </w:rPr>
      </w:pPr>
      <w:r w:rsidRPr="00645644">
        <w:rPr>
          <w:rFonts w:ascii="Montserrat" w:hAnsi="Montserrat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0E4156" w:rsidRPr="00645644" w:rsidRDefault="000E4156" w:rsidP="000E4156">
      <w:pPr>
        <w:pStyle w:val="Nessunaspaziatura"/>
        <w:jc w:val="both"/>
        <w:rPr>
          <w:rFonts w:ascii="Montserrat" w:hAnsi="Montserrat"/>
        </w:rPr>
      </w:pPr>
      <w:r w:rsidRPr="00645644">
        <w:rPr>
          <w:rFonts w:ascii="Montserrat" w:hAnsi="Montserrat"/>
        </w:rPr>
        <w:t xml:space="preserve">Alla base del successo dell’Azienda: la specializzazione nel mondo dell’edilizia attraverso l’offerta di prodotti e sistemi certificati che soddisfino le richieste dei </w:t>
      </w:r>
      <w:r w:rsidRPr="00645644">
        <w:rPr>
          <w:rFonts w:ascii="Montserrat" w:hAnsi="Montserrat"/>
        </w:rPr>
        <w:lastRenderedPageBreak/>
        <w:t xml:space="preserve">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0E4156" w:rsidRPr="00645644" w:rsidRDefault="000E4156" w:rsidP="000E4156">
      <w:pPr>
        <w:pStyle w:val="Nessunaspaziatura"/>
        <w:jc w:val="both"/>
        <w:rPr>
          <w:rFonts w:ascii="Montserrat" w:hAnsi="Montserrat"/>
          <w:sz w:val="24"/>
        </w:rPr>
      </w:pPr>
    </w:p>
    <w:p w:rsidR="00FA091A" w:rsidRPr="00645644" w:rsidRDefault="00B10E9E" w:rsidP="000E4156">
      <w:pPr>
        <w:pStyle w:val="Nessunaspaziatura"/>
        <w:jc w:val="both"/>
        <w:rPr>
          <w:sz w:val="24"/>
        </w:rPr>
      </w:pPr>
      <w:r>
        <w:rPr>
          <w:rFonts w:ascii="Montserrat" w:hAnsi="Montserrat"/>
          <w:i/>
        </w:rPr>
        <w:t xml:space="preserve">Dicembre </w:t>
      </w:r>
      <w:r w:rsidR="000E4156" w:rsidRPr="00645644">
        <w:rPr>
          <w:rFonts w:ascii="Montserrat" w:hAnsi="Montserrat"/>
          <w:i/>
        </w:rPr>
        <w:t>2018</w:t>
      </w:r>
    </w:p>
    <w:sectPr w:rsidR="00FA091A" w:rsidRPr="00645644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0D90155-C3BD-4C70-981A-111812D99975}"/>
    <w:embedBold r:id="rId2" w:fontKey="{A03608F5-AD8A-45EB-A28A-196DF18BFAF8}"/>
    <w:embedItalic r:id="rId3" w:fontKey="{6C531272-19BD-427D-9207-1126DE6A07FB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3"/>
  </w:num>
  <w:num w:numId="8">
    <w:abstractNumId w:val="13"/>
  </w:num>
  <w:num w:numId="9">
    <w:abstractNumId w:val="20"/>
  </w:num>
  <w:num w:numId="10">
    <w:abstractNumId w:val="14"/>
  </w:num>
  <w:num w:numId="11">
    <w:abstractNumId w:val="0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18"/>
  </w:num>
  <w:num w:numId="17">
    <w:abstractNumId w:val="5"/>
  </w:num>
  <w:num w:numId="18">
    <w:abstractNumId w:val="7"/>
  </w:num>
  <w:num w:numId="19">
    <w:abstractNumId w:val="15"/>
  </w:num>
  <w:num w:numId="20">
    <w:abstractNumId w:val="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156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4BAB"/>
    <w:rsid w:val="0022706C"/>
    <w:rsid w:val="00240E19"/>
    <w:rsid w:val="00242353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56EA9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4FD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67E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061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1798F"/>
    <w:rsid w:val="00621DFD"/>
    <w:rsid w:val="006235DE"/>
    <w:rsid w:val="00624DF1"/>
    <w:rsid w:val="0062779A"/>
    <w:rsid w:val="00645644"/>
    <w:rsid w:val="006648AF"/>
    <w:rsid w:val="00664BC0"/>
    <w:rsid w:val="006677DB"/>
    <w:rsid w:val="00667965"/>
    <w:rsid w:val="00670FED"/>
    <w:rsid w:val="00676B56"/>
    <w:rsid w:val="00681491"/>
    <w:rsid w:val="006850ED"/>
    <w:rsid w:val="0069223B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47A"/>
    <w:rsid w:val="00A20B00"/>
    <w:rsid w:val="00A22D96"/>
    <w:rsid w:val="00A22FC0"/>
    <w:rsid w:val="00A26AC1"/>
    <w:rsid w:val="00A27368"/>
    <w:rsid w:val="00A303F4"/>
    <w:rsid w:val="00A35370"/>
    <w:rsid w:val="00A412E7"/>
    <w:rsid w:val="00A4146B"/>
    <w:rsid w:val="00A4231E"/>
    <w:rsid w:val="00A42501"/>
    <w:rsid w:val="00A457F5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D7CB8"/>
    <w:rsid w:val="00AE185E"/>
    <w:rsid w:val="00AF0018"/>
    <w:rsid w:val="00B10E9E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30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1B04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6DAF56E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7FF7-6A5D-41E6-87DB-8B9DFB08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456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Calcaterra Anna</cp:lastModifiedBy>
  <cp:revision>9</cp:revision>
  <cp:lastPrinted>2018-11-30T17:20:00Z</cp:lastPrinted>
  <dcterms:created xsi:type="dcterms:W3CDTF">2018-11-26T13:32:00Z</dcterms:created>
  <dcterms:modified xsi:type="dcterms:W3CDTF">2018-11-30T17:20:00Z</dcterms:modified>
</cp:coreProperties>
</file>