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D0" w:rsidRPr="00FE4C5E" w:rsidRDefault="00A367D0" w:rsidP="00A367D0">
      <w:pPr>
        <w:pStyle w:val="Nessunaspaziatura"/>
        <w:jc w:val="center"/>
        <w:rPr>
          <w:rFonts w:ascii="Montserrat" w:hAnsi="Montserrat"/>
          <w:b/>
          <w:sz w:val="20"/>
        </w:rPr>
      </w:pPr>
      <w:r w:rsidRPr="00FE4C5E">
        <w:rPr>
          <w:rFonts w:ascii="Montserrat" w:hAnsi="Montserrat"/>
          <w:b/>
          <w:sz w:val="20"/>
        </w:rPr>
        <w:t>MAPEI SOSTIENE CERVIA CITTÀ GIARDINO 2020</w:t>
      </w:r>
    </w:p>
    <w:p w:rsidR="00A367D0" w:rsidRPr="00FE4C5E" w:rsidRDefault="00A367D0" w:rsidP="00A367D0">
      <w:pPr>
        <w:pStyle w:val="Nessunaspaziatura"/>
        <w:jc w:val="center"/>
        <w:rPr>
          <w:rFonts w:ascii="Montserrat" w:hAnsi="Montserrat"/>
          <w:i/>
          <w:sz w:val="20"/>
        </w:rPr>
      </w:pPr>
      <w:r w:rsidRPr="00FE4C5E">
        <w:rPr>
          <w:rFonts w:ascii="Montserrat" w:hAnsi="Montserrat"/>
          <w:i/>
          <w:sz w:val="20"/>
        </w:rPr>
        <w:t>Continua il supporto di Mapei alla manifestazione floreale più grande d’Europa</w:t>
      </w:r>
    </w:p>
    <w:p w:rsidR="00A367D0" w:rsidRDefault="00A367D0" w:rsidP="00A367D0">
      <w:pPr>
        <w:pStyle w:val="Nessunaspaziatura"/>
        <w:jc w:val="center"/>
        <w:rPr>
          <w:rFonts w:ascii="Montserrat" w:hAnsi="Montserrat"/>
          <w:sz w:val="20"/>
        </w:rPr>
      </w:pPr>
    </w:p>
    <w:p w:rsidR="00A367D0" w:rsidRPr="002C354B" w:rsidRDefault="00A367D0" w:rsidP="00A367D0">
      <w:pPr>
        <w:pStyle w:val="Nessunaspaziatura"/>
        <w:jc w:val="center"/>
        <w:rPr>
          <w:rFonts w:ascii="Montserrat" w:hAnsi="Montserrat"/>
          <w:sz w:val="20"/>
        </w:rPr>
      </w:pPr>
    </w:p>
    <w:p w:rsidR="00A367D0" w:rsidRDefault="00A367D0" w:rsidP="00A367D0">
      <w:pPr>
        <w:pStyle w:val="Nessunaspaziatura"/>
        <w:rPr>
          <w:rFonts w:ascii="Montserrat" w:hAnsi="Montserrat"/>
          <w:sz w:val="20"/>
        </w:rPr>
      </w:pPr>
      <w:r w:rsidRPr="00D42A49">
        <w:rPr>
          <w:rFonts w:ascii="Montserrat" w:hAnsi="Montserrat"/>
          <w:b/>
          <w:sz w:val="20"/>
        </w:rPr>
        <w:t>Mapei rinnova la collaborazione</w:t>
      </w:r>
      <w:r w:rsidRPr="002C354B">
        <w:rPr>
          <w:rFonts w:ascii="Montserrat" w:hAnsi="Montserrat"/>
          <w:sz w:val="20"/>
        </w:rPr>
        <w:t xml:space="preserve"> col </w:t>
      </w:r>
      <w:r>
        <w:rPr>
          <w:rFonts w:ascii="Montserrat" w:hAnsi="Montserrat"/>
          <w:sz w:val="20"/>
        </w:rPr>
        <w:t>C</w:t>
      </w:r>
      <w:r w:rsidRPr="002C354B">
        <w:rPr>
          <w:rFonts w:ascii="Montserrat" w:hAnsi="Montserrat"/>
          <w:sz w:val="20"/>
        </w:rPr>
        <w:t xml:space="preserve">omune di Cervia e gli organizzatori per sostenere la nuova edizione di </w:t>
      </w:r>
      <w:r w:rsidRPr="00D42A49">
        <w:rPr>
          <w:rFonts w:ascii="Montserrat" w:hAnsi="Montserrat"/>
          <w:b/>
          <w:sz w:val="20"/>
        </w:rPr>
        <w:t>Cervia Città Giardino</w:t>
      </w:r>
      <w:r>
        <w:rPr>
          <w:rFonts w:ascii="Montserrat" w:hAnsi="Montserrat"/>
          <w:b/>
          <w:sz w:val="20"/>
        </w:rPr>
        <w:t>-Maggio in fiore</w:t>
      </w:r>
      <w:r w:rsidRPr="002C354B">
        <w:rPr>
          <w:rFonts w:ascii="Montserrat" w:hAnsi="Montserrat"/>
          <w:sz w:val="20"/>
        </w:rPr>
        <w:t xml:space="preserve">, che avrà luogo tra Cervia, Milano Marittima, Pinarella e Tagliata per tutta l’estate, fino alla fine di settembre. </w:t>
      </w:r>
    </w:p>
    <w:p w:rsidR="00A367D0" w:rsidRPr="002C354B" w:rsidRDefault="00A367D0" w:rsidP="00A367D0">
      <w:pPr>
        <w:pStyle w:val="Nessunaspaziatura"/>
        <w:rPr>
          <w:rFonts w:ascii="Montserrat" w:hAnsi="Montserrat"/>
          <w:sz w:val="20"/>
        </w:rPr>
      </w:pPr>
    </w:p>
    <w:p w:rsidR="00A367D0" w:rsidRDefault="00A367D0" w:rsidP="00A367D0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La</w:t>
      </w:r>
      <w:r w:rsidRPr="002C354B">
        <w:rPr>
          <w:rFonts w:ascii="Montserrat" w:hAnsi="Montserrat"/>
          <w:sz w:val="20"/>
        </w:rPr>
        <w:t xml:space="preserve"> </w:t>
      </w:r>
      <w:r w:rsidRPr="00D42A49">
        <w:rPr>
          <w:rFonts w:ascii="Montserrat" w:hAnsi="Montserrat"/>
          <w:b/>
          <w:sz w:val="20"/>
        </w:rPr>
        <w:t>48</w:t>
      </w:r>
      <w:r w:rsidR="00962D32" w:rsidRPr="0049745C">
        <w:rPr>
          <w:rFonts w:ascii="Montserrat" w:hAnsi="Montserrat"/>
          <w:b/>
          <w:sz w:val="20"/>
          <w:vertAlign w:val="superscript"/>
        </w:rPr>
        <w:t>^</w:t>
      </w:r>
      <w:r w:rsidRPr="00D42A49">
        <w:rPr>
          <w:rFonts w:ascii="Montserrat" w:hAnsi="Montserrat"/>
          <w:b/>
          <w:sz w:val="20"/>
        </w:rPr>
        <w:t xml:space="preserve"> edizione</w:t>
      </w:r>
      <w:r w:rsidRPr="002C354B">
        <w:rPr>
          <w:rFonts w:ascii="Montserrat" w:hAnsi="Montserrat"/>
          <w:sz w:val="20"/>
        </w:rPr>
        <w:t xml:space="preserve">, </w:t>
      </w:r>
      <w:r>
        <w:rPr>
          <w:rFonts w:ascii="Montserrat" w:hAnsi="Montserrat"/>
          <w:sz w:val="20"/>
        </w:rPr>
        <w:t xml:space="preserve">sarà </w:t>
      </w:r>
      <w:r w:rsidRPr="002C354B">
        <w:rPr>
          <w:rFonts w:ascii="Montserrat" w:hAnsi="Montserrat"/>
          <w:sz w:val="20"/>
        </w:rPr>
        <w:t>caratterizzata da un clima un po’ particolare</w:t>
      </w:r>
      <w:r>
        <w:rPr>
          <w:rFonts w:ascii="Montserrat" w:hAnsi="Montserrat"/>
          <w:sz w:val="20"/>
        </w:rPr>
        <w:t>:</w:t>
      </w:r>
      <w:r w:rsidRPr="002C354B">
        <w:rPr>
          <w:rFonts w:ascii="Montserrat" w:hAnsi="Montserrat"/>
          <w:sz w:val="20"/>
        </w:rPr>
        <w:t xml:space="preserve"> non vedrà </w:t>
      </w:r>
      <w:r>
        <w:rPr>
          <w:rFonts w:ascii="Montserrat" w:hAnsi="Montserrat"/>
          <w:sz w:val="20"/>
        </w:rPr>
        <w:t>la partecipazione de</w:t>
      </w:r>
      <w:r w:rsidRPr="002C354B">
        <w:rPr>
          <w:rFonts w:ascii="Montserrat" w:hAnsi="Montserrat"/>
          <w:sz w:val="20"/>
        </w:rPr>
        <w:t xml:space="preserve">gli enti, </w:t>
      </w:r>
      <w:r>
        <w:rPr>
          <w:rFonts w:ascii="Montserrat" w:hAnsi="Montserrat"/>
          <w:sz w:val="20"/>
        </w:rPr>
        <w:t>del</w:t>
      </w:r>
      <w:r w:rsidRPr="002C354B">
        <w:rPr>
          <w:rFonts w:ascii="Montserrat" w:hAnsi="Montserrat"/>
          <w:sz w:val="20"/>
        </w:rPr>
        <w:t xml:space="preserve">le aziende e </w:t>
      </w:r>
      <w:r>
        <w:rPr>
          <w:rFonts w:ascii="Montserrat" w:hAnsi="Montserrat"/>
          <w:sz w:val="20"/>
        </w:rPr>
        <w:t>de</w:t>
      </w:r>
      <w:r w:rsidRPr="002C354B">
        <w:rPr>
          <w:rFonts w:ascii="Montserrat" w:hAnsi="Montserrat"/>
          <w:sz w:val="20"/>
        </w:rPr>
        <w:t xml:space="preserve">i </w:t>
      </w:r>
      <w:r>
        <w:rPr>
          <w:rFonts w:ascii="Montserrat" w:hAnsi="Montserrat"/>
          <w:sz w:val="20"/>
        </w:rPr>
        <w:t>partecipanti invitati,</w:t>
      </w:r>
      <w:r w:rsidRPr="002C354B">
        <w:rPr>
          <w:rFonts w:ascii="Montserrat" w:hAnsi="Montserrat"/>
          <w:sz w:val="20"/>
        </w:rPr>
        <w:t xml:space="preserve"> a causa della situazione creatasi con </w:t>
      </w:r>
      <w:r>
        <w:rPr>
          <w:rFonts w:ascii="Montserrat" w:hAnsi="Montserrat"/>
          <w:sz w:val="20"/>
        </w:rPr>
        <w:t>l’emergenza sanitaria legata al</w:t>
      </w:r>
      <w:r w:rsidRPr="002C354B">
        <w:rPr>
          <w:rFonts w:ascii="Montserrat" w:hAnsi="Montserrat"/>
          <w:sz w:val="20"/>
        </w:rPr>
        <w:t xml:space="preserve"> Covid-19. Tuttavia</w:t>
      </w:r>
      <w:r>
        <w:rPr>
          <w:rFonts w:ascii="Montserrat" w:hAnsi="Montserrat"/>
          <w:sz w:val="20"/>
        </w:rPr>
        <w:t>,</w:t>
      </w:r>
      <w:r w:rsidRPr="002C354B">
        <w:rPr>
          <w:rFonts w:ascii="Montserrat" w:hAnsi="Montserrat"/>
          <w:sz w:val="20"/>
        </w:rPr>
        <w:t xml:space="preserve"> in tanti hanno scelto di contribuire ad abbellire l</w:t>
      </w:r>
      <w:r>
        <w:rPr>
          <w:rFonts w:ascii="Montserrat" w:hAnsi="Montserrat"/>
          <w:sz w:val="20"/>
        </w:rPr>
        <w:t>e</w:t>
      </w:r>
      <w:r w:rsidRPr="002C354B">
        <w:rPr>
          <w:rFonts w:ascii="Montserrat" w:hAnsi="Montserrat"/>
          <w:sz w:val="20"/>
        </w:rPr>
        <w:t xml:space="preserve"> città </w:t>
      </w:r>
      <w:r>
        <w:rPr>
          <w:rFonts w:ascii="Montserrat" w:hAnsi="Montserrat"/>
          <w:sz w:val="20"/>
        </w:rPr>
        <w:t xml:space="preserve">offrendo fiori e piante </w:t>
      </w:r>
      <w:r w:rsidRPr="002C354B">
        <w:rPr>
          <w:rFonts w:ascii="Montserrat" w:hAnsi="Montserrat"/>
          <w:sz w:val="20"/>
        </w:rPr>
        <w:t>attraverso</w:t>
      </w:r>
      <w:r>
        <w:rPr>
          <w:rFonts w:ascii="Montserrat" w:hAnsi="Montserrat"/>
          <w:sz w:val="20"/>
        </w:rPr>
        <w:t xml:space="preserve"> la collaborazione con i</w:t>
      </w:r>
      <w:r w:rsidRPr="002C354B">
        <w:rPr>
          <w:rFonts w:ascii="Montserrat" w:hAnsi="Montserrat"/>
          <w:sz w:val="20"/>
        </w:rPr>
        <w:t xml:space="preserve"> vivaisti e i produttori della zona, </w:t>
      </w:r>
      <w:r>
        <w:rPr>
          <w:rFonts w:ascii="Montserrat" w:hAnsi="Montserrat"/>
          <w:sz w:val="20"/>
        </w:rPr>
        <w:t>dimostrando</w:t>
      </w:r>
      <w:r w:rsidRPr="002C354B">
        <w:rPr>
          <w:rFonts w:ascii="Montserrat" w:hAnsi="Montserrat"/>
          <w:sz w:val="20"/>
        </w:rPr>
        <w:t xml:space="preserve"> </w:t>
      </w:r>
      <w:r w:rsidRPr="00D42A49">
        <w:rPr>
          <w:rFonts w:ascii="Montserrat" w:hAnsi="Montserrat"/>
          <w:b/>
          <w:sz w:val="20"/>
        </w:rPr>
        <w:t>grande sensibilità e amore verso Cervia</w:t>
      </w:r>
      <w:r w:rsidRPr="002C354B">
        <w:rPr>
          <w:rFonts w:ascii="Montserrat" w:hAnsi="Montserrat"/>
          <w:sz w:val="20"/>
        </w:rPr>
        <w:t>.</w:t>
      </w:r>
    </w:p>
    <w:p w:rsidR="00A367D0" w:rsidRDefault="00A367D0" w:rsidP="00A367D0">
      <w:pPr>
        <w:pStyle w:val="Nessunaspaziatura"/>
        <w:rPr>
          <w:rFonts w:ascii="Montserrat" w:hAnsi="Montserrat"/>
          <w:sz w:val="20"/>
        </w:rPr>
      </w:pPr>
    </w:p>
    <w:p w:rsidR="00A367D0" w:rsidRDefault="00A367D0" w:rsidP="00A367D0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Come le passate edizioni Mapei avrà visibilità durante la manifestazione attraverso </w:t>
      </w:r>
      <w:r w:rsidR="0049745C">
        <w:rPr>
          <w:rFonts w:ascii="Montserrat" w:hAnsi="Montserrat"/>
          <w:b/>
          <w:sz w:val="20"/>
        </w:rPr>
        <w:t>tre</w:t>
      </w:r>
      <w:r w:rsidRPr="00D42A49">
        <w:rPr>
          <w:rFonts w:ascii="Montserrat" w:hAnsi="Montserrat"/>
          <w:b/>
          <w:sz w:val="20"/>
        </w:rPr>
        <w:t xml:space="preserve"> giardini allestiti</w:t>
      </w:r>
      <w:r w:rsidR="0049745C">
        <w:rPr>
          <w:rFonts w:ascii="Montserrat" w:hAnsi="Montserrat"/>
          <w:b/>
          <w:sz w:val="20"/>
        </w:rPr>
        <w:t xml:space="preserve"> a Milano Marittima, </w:t>
      </w:r>
      <w:bookmarkStart w:id="0" w:name="_GoBack"/>
      <w:bookmarkEnd w:id="0"/>
      <w:r w:rsidR="0049745C" w:rsidRPr="0049745C">
        <w:rPr>
          <w:rFonts w:ascii="Montserrat" w:hAnsi="Montserrat"/>
          <w:sz w:val="20"/>
        </w:rPr>
        <w:t>due</w:t>
      </w:r>
      <w:r>
        <w:rPr>
          <w:rFonts w:ascii="Montserrat" w:hAnsi="Montserrat"/>
          <w:sz w:val="20"/>
        </w:rPr>
        <w:t xml:space="preserve"> </w:t>
      </w:r>
      <w:r w:rsidR="0049745C">
        <w:rPr>
          <w:rFonts w:ascii="Montserrat" w:hAnsi="Montserrat"/>
          <w:sz w:val="20"/>
        </w:rPr>
        <w:t>all’interno del</w:t>
      </w:r>
      <w:r>
        <w:rPr>
          <w:rFonts w:ascii="Montserrat" w:hAnsi="Montserrat"/>
          <w:sz w:val="20"/>
        </w:rPr>
        <w:t xml:space="preserve"> </w:t>
      </w:r>
      <w:r w:rsidRPr="00D42A49">
        <w:rPr>
          <w:rFonts w:ascii="Montserrat" w:hAnsi="Montserrat"/>
          <w:b/>
          <w:sz w:val="20"/>
        </w:rPr>
        <w:t xml:space="preserve">Parco </w:t>
      </w:r>
      <w:proofErr w:type="spellStart"/>
      <w:r w:rsidRPr="00D42A49">
        <w:rPr>
          <w:rFonts w:ascii="Montserrat" w:hAnsi="Montserrat"/>
          <w:b/>
          <w:sz w:val="20"/>
        </w:rPr>
        <w:t>Treffz</w:t>
      </w:r>
      <w:proofErr w:type="spellEnd"/>
      <w:r>
        <w:rPr>
          <w:rFonts w:ascii="Montserrat" w:hAnsi="Montserrat"/>
          <w:sz w:val="20"/>
        </w:rPr>
        <w:t xml:space="preserve"> e </w:t>
      </w:r>
      <w:r w:rsidR="0049745C">
        <w:rPr>
          <w:rFonts w:ascii="Montserrat" w:hAnsi="Montserrat"/>
          <w:sz w:val="20"/>
        </w:rPr>
        <w:t xml:space="preserve">uno </w:t>
      </w:r>
      <w:r>
        <w:rPr>
          <w:rFonts w:ascii="Montserrat" w:hAnsi="Montserrat"/>
          <w:sz w:val="20"/>
        </w:rPr>
        <w:t xml:space="preserve">nella </w:t>
      </w:r>
      <w:r w:rsidRPr="00D42A49">
        <w:rPr>
          <w:rFonts w:ascii="Montserrat" w:hAnsi="Montserrat"/>
          <w:b/>
          <w:sz w:val="20"/>
        </w:rPr>
        <w:t>Rotonda Cadorna</w:t>
      </w:r>
      <w:r>
        <w:rPr>
          <w:rFonts w:ascii="Montserrat" w:hAnsi="Montserrat"/>
          <w:sz w:val="20"/>
        </w:rPr>
        <w:t xml:space="preserve">, </w:t>
      </w:r>
      <w:r w:rsidRPr="00E970D6">
        <w:rPr>
          <w:rFonts w:ascii="Montserrat" w:hAnsi="Montserrat"/>
          <w:sz w:val="20"/>
        </w:rPr>
        <w:t>in cui verr</w:t>
      </w:r>
      <w:r w:rsidR="0049745C">
        <w:rPr>
          <w:rFonts w:ascii="Montserrat" w:hAnsi="Montserrat"/>
          <w:sz w:val="20"/>
        </w:rPr>
        <w:t>à</w:t>
      </w:r>
      <w:r w:rsidRPr="00E970D6">
        <w:rPr>
          <w:rFonts w:ascii="Montserrat" w:hAnsi="Montserrat"/>
          <w:sz w:val="20"/>
        </w:rPr>
        <w:t xml:space="preserve"> posizionat</w:t>
      </w:r>
      <w:r w:rsidR="0049745C">
        <w:rPr>
          <w:rFonts w:ascii="Montserrat" w:hAnsi="Montserrat"/>
          <w:sz w:val="20"/>
        </w:rPr>
        <w:t>o</w:t>
      </w:r>
      <w:r w:rsidRPr="00E970D6">
        <w:rPr>
          <w:rFonts w:ascii="Montserrat" w:hAnsi="Montserrat"/>
          <w:sz w:val="20"/>
        </w:rPr>
        <w:t xml:space="preserve"> </w:t>
      </w:r>
      <w:r w:rsidR="0049745C">
        <w:rPr>
          <w:rFonts w:ascii="Montserrat" w:hAnsi="Montserrat"/>
          <w:sz w:val="20"/>
        </w:rPr>
        <w:t>un</w:t>
      </w:r>
      <w:r w:rsidRPr="00E970D6">
        <w:rPr>
          <w:rFonts w:ascii="Montserrat" w:hAnsi="Montserrat"/>
          <w:sz w:val="20"/>
        </w:rPr>
        <w:t xml:space="preserve"> pannell</w:t>
      </w:r>
      <w:r w:rsidR="0049745C">
        <w:rPr>
          <w:rFonts w:ascii="Montserrat" w:hAnsi="Montserrat"/>
          <w:sz w:val="20"/>
        </w:rPr>
        <w:t>o</w:t>
      </w:r>
      <w:r w:rsidRPr="00E970D6">
        <w:rPr>
          <w:rFonts w:ascii="Montserrat" w:hAnsi="Montserrat"/>
          <w:sz w:val="20"/>
        </w:rPr>
        <w:t xml:space="preserve"> dedicat</w:t>
      </w:r>
      <w:r w:rsidR="0049745C">
        <w:rPr>
          <w:rFonts w:ascii="Montserrat" w:hAnsi="Montserrat"/>
          <w:sz w:val="20"/>
        </w:rPr>
        <w:t>o</w:t>
      </w:r>
      <w:r w:rsidRPr="00E970D6">
        <w:rPr>
          <w:rFonts w:ascii="Montserrat" w:hAnsi="Montserrat"/>
          <w:sz w:val="20"/>
        </w:rPr>
        <w:t xml:space="preserve"> alle soluzioni </w:t>
      </w:r>
      <w:r>
        <w:rPr>
          <w:rFonts w:ascii="Montserrat" w:hAnsi="Montserrat"/>
          <w:sz w:val="20"/>
        </w:rPr>
        <w:t xml:space="preserve">Mapei </w:t>
      </w:r>
      <w:r w:rsidRPr="00E970D6">
        <w:rPr>
          <w:rFonts w:ascii="Montserrat" w:hAnsi="Montserrat"/>
          <w:sz w:val="20"/>
        </w:rPr>
        <w:t xml:space="preserve">per l’arredo urbano: </w:t>
      </w:r>
      <w:r w:rsidRPr="00390A9A">
        <w:rPr>
          <w:rFonts w:ascii="Montserrat" w:hAnsi="Montserrat"/>
          <w:b/>
          <w:sz w:val="20"/>
        </w:rPr>
        <w:t>URBAN SYSTEMS</w:t>
      </w:r>
      <w:r>
        <w:rPr>
          <w:rFonts w:ascii="Montserrat" w:hAnsi="Montserrat"/>
          <w:sz w:val="20"/>
        </w:rPr>
        <w:t>.</w:t>
      </w:r>
    </w:p>
    <w:p w:rsidR="00A367D0" w:rsidRPr="002C354B" w:rsidRDefault="00A367D0" w:rsidP="00A367D0">
      <w:pPr>
        <w:pStyle w:val="Nessunaspaziatura"/>
        <w:rPr>
          <w:rFonts w:ascii="Montserrat" w:hAnsi="Montserrat"/>
          <w:sz w:val="20"/>
        </w:rPr>
      </w:pPr>
    </w:p>
    <w:p w:rsidR="00A367D0" w:rsidRPr="002C354B" w:rsidRDefault="0049745C" w:rsidP="00A367D0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Uno dei due allestimenti di</w:t>
      </w:r>
      <w:r w:rsidR="00A367D0" w:rsidRPr="002C354B">
        <w:rPr>
          <w:rFonts w:ascii="Montserrat" w:hAnsi="Montserrat"/>
          <w:sz w:val="20"/>
        </w:rPr>
        <w:t xml:space="preserve"> parco </w:t>
      </w:r>
      <w:proofErr w:type="spellStart"/>
      <w:r w:rsidR="00A367D0" w:rsidRPr="002C354B">
        <w:rPr>
          <w:rFonts w:ascii="Montserrat" w:hAnsi="Montserrat"/>
          <w:sz w:val="20"/>
        </w:rPr>
        <w:t>Treff</w:t>
      </w:r>
      <w:r w:rsidR="00A367D0">
        <w:rPr>
          <w:rFonts w:ascii="Montserrat" w:hAnsi="Montserrat"/>
          <w:sz w:val="20"/>
        </w:rPr>
        <w:t>z</w:t>
      </w:r>
      <w:proofErr w:type="spellEnd"/>
      <w:r w:rsidR="00A367D0">
        <w:rPr>
          <w:rFonts w:ascii="Montserrat" w:hAnsi="Montserrat"/>
          <w:sz w:val="20"/>
        </w:rPr>
        <w:t xml:space="preserve">, </w:t>
      </w:r>
      <w:r w:rsidR="00A367D0" w:rsidRPr="00D42A49">
        <w:rPr>
          <w:rFonts w:ascii="Montserrat" w:hAnsi="Montserrat"/>
          <w:b/>
          <w:sz w:val="20"/>
        </w:rPr>
        <w:t xml:space="preserve">un giardino di Rose </w:t>
      </w:r>
      <w:proofErr w:type="spellStart"/>
      <w:r w:rsidR="00A367D0" w:rsidRPr="00D42A49">
        <w:rPr>
          <w:rFonts w:ascii="Montserrat" w:hAnsi="Montserrat"/>
          <w:b/>
          <w:sz w:val="20"/>
        </w:rPr>
        <w:t>Cinco</w:t>
      </w:r>
      <w:proofErr w:type="spellEnd"/>
      <w:r w:rsidR="00A367D0" w:rsidRPr="00D42A49">
        <w:rPr>
          <w:rFonts w:ascii="Montserrat" w:hAnsi="Montserrat"/>
          <w:b/>
          <w:sz w:val="20"/>
        </w:rPr>
        <w:t xml:space="preserve"> de Mayo</w:t>
      </w:r>
      <w:r w:rsidR="00A367D0">
        <w:rPr>
          <w:rFonts w:ascii="Montserrat" w:hAnsi="Montserrat"/>
          <w:sz w:val="20"/>
        </w:rPr>
        <w:t>,</w:t>
      </w:r>
      <w:r w:rsidR="00A367D0" w:rsidRPr="002C354B">
        <w:rPr>
          <w:rFonts w:ascii="Montserrat" w:hAnsi="Montserrat"/>
          <w:sz w:val="20"/>
        </w:rPr>
        <w:t xml:space="preserve"> dai fiori rossi e gialli</w:t>
      </w:r>
      <w:r w:rsidR="00A367D0">
        <w:rPr>
          <w:rFonts w:ascii="Montserrat" w:hAnsi="Montserrat"/>
          <w:sz w:val="20"/>
        </w:rPr>
        <w:t xml:space="preserve">, </w:t>
      </w:r>
      <w:r w:rsidR="00A367D0" w:rsidRPr="002C354B">
        <w:rPr>
          <w:rFonts w:ascii="Montserrat" w:hAnsi="Montserrat"/>
          <w:sz w:val="20"/>
        </w:rPr>
        <w:t xml:space="preserve">sarà </w:t>
      </w:r>
      <w:r w:rsidR="00A367D0" w:rsidRPr="00D42A49">
        <w:rPr>
          <w:rFonts w:ascii="Montserrat" w:hAnsi="Montserrat"/>
          <w:b/>
          <w:sz w:val="20"/>
        </w:rPr>
        <w:t>dedicato a</w:t>
      </w:r>
      <w:r w:rsidR="00A367D0">
        <w:rPr>
          <w:rFonts w:ascii="Montserrat" w:hAnsi="Montserrat"/>
          <w:b/>
          <w:sz w:val="20"/>
        </w:rPr>
        <w:t>d</w:t>
      </w:r>
      <w:r w:rsidR="00A367D0" w:rsidRPr="00D42A49">
        <w:rPr>
          <w:rFonts w:ascii="Montserrat" w:hAnsi="Montserrat"/>
          <w:b/>
          <w:sz w:val="20"/>
        </w:rPr>
        <w:t xml:space="preserve"> Adriana Spazzoli</w:t>
      </w:r>
      <w:r w:rsidR="00A367D0" w:rsidRPr="002C354B">
        <w:rPr>
          <w:rFonts w:ascii="Montserrat" w:hAnsi="Montserrat"/>
          <w:sz w:val="20"/>
        </w:rPr>
        <w:t>, Direttore Marketing &amp; Comunicazione Mapei fino al 2019, anno della sua scomparsa, da sempre legata alla città e grande sostenitrice della manifestazione.</w:t>
      </w:r>
    </w:p>
    <w:p w:rsidR="00A367D0" w:rsidRDefault="00A367D0" w:rsidP="00A367D0">
      <w:pPr>
        <w:pStyle w:val="Nessunaspaziatura"/>
        <w:rPr>
          <w:rFonts w:ascii="Montserrat" w:hAnsi="Montserrat"/>
          <w:sz w:val="20"/>
        </w:rPr>
      </w:pPr>
    </w:p>
    <w:p w:rsidR="00A367D0" w:rsidRDefault="00A367D0" w:rsidP="00A367D0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Nonostante la situazione complessa, gli organizzatori hanno organizzato all’interno della manifestazione altri eventi, tra cui: “</w:t>
      </w:r>
      <w:r w:rsidRPr="00D42A49">
        <w:rPr>
          <w:rFonts w:ascii="Montserrat" w:hAnsi="Montserrat"/>
          <w:b/>
          <w:sz w:val="20"/>
        </w:rPr>
        <w:t>Angoli Fioriti</w:t>
      </w:r>
      <w:r>
        <w:rPr>
          <w:rFonts w:ascii="Montserrat" w:hAnsi="Montserrat"/>
          <w:sz w:val="20"/>
        </w:rPr>
        <w:t>”, l’iniziativa che coinvolge la comunità per abbellire i balconi, i giardini e angoli delle proprie case, e una mostra fotografica all’aria aperta intitolata “</w:t>
      </w:r>
      <w:r w:rsidRPr="00D42A49">
        <w:rPr>
          <w:rFonts w:ascii="Montserrat" w:hAnsi="Montserrat"/>
          <w:b/>
          <w:sz w:val="20"/>
        </w:rPr>
        <w:t>Rinascita della Pineta</w:t>
      </w:r>
      <w:r>
        <w:rPr>
          <w:rFonts w:ascii="Montserrat" w:hAnsi="Montserrat"/>
          <w:sz w:val="20"/>
        </w:rPr>
        <w:t>” posizionata all’interno della pineta devastata dalla tromba marina di luglio 2019.</w:t>
      </w:r>
    </w:p>
    <w:p w:rsidR="00A367D0" w:rsidRPr="002C354B" w:rsidRDefault="00A367D0" w:rsidP="00A367D0">
      <w:pPr>
        <w:pStyle w:val="Nessunaspaziatura"/>
        <w:rPr>
          <w:rFonts w:ascii="Montserrat" w:hAnsi="Montserrat"/>
          <w:sz w:val="20"/>
        </w:rPr>
      </w:pPr>
    </w:p>
    <w:p w:rsidR="00A367D0" w:rsidRPr="00EB6BC9" w:rsidRDefault="00A367D0" w:rsidP="00A367D0">
      <w:pPr>
        <w:pStyle w:val="Nessunaspaziatura"/>
        <w:rPr>
          <w:rFonts w:ascii="Montserrat" w:hAnsi="Montserrat"/>
          <w:sz w:val="20"/>
        </w:rPr>
      </w:pPr>
      <w:r w:rsidRPr="00EB6BC9">
        <w:rPr>
          <w:rFonts w:ascii="Montserrat" w:hAnsi="Montserrat"/>
          <w:sz w:val="20"/>
        </w:rPr>
        <w:t xml:space="preserve">La collaborazione </w:t>
      </w:r>
      <w:r>
        <w:rPr>
          <w:rFonts w:ascii="Montserrat" w:hAnsi="Montserrat"/>
          <w:sz w:val="20"/>
        </w:rPr>
        <w:t xml:space="preserve">di Mapei </w:t>
      </w:r>
      <w:r w:rsidRPr="00EB6BC9">
        <w:rPr>
          <w:rFonts w:ascii="Montserrat" w:hAnsi="Montserrat"/>
          <w:sz w:val="20"/>
        </w:rPr>
        <w:t xml:space="preserve">con Cervia Città Giardino, iniziata nel 2006 e consolidatasi negli anni, si inserisce tra le iniziative </w:t>
      </w:r>
      <w:r>
        <w:rPr>
          <w:rFonts w:ascii="Montserrat" w:hAnsi="Montserrat"/>
          <w:sz w:val="20"/>
        </w:rPr>
        <w:t>dell’Azienda</w:t>
      </w:r>
      <w:r w:rsidRPr="00EB6BC9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>volte a</w:t>
      </w:r>
      <w:r w:rsidR="005E1622">
        <w:rPr>
          <w:rFonts w:ascii="Montserrat" w:hAnsi="Montserrat"/>
          <w:sz w:val="20"/>
        </w:rPr>
        <w:t xml:space="preserve"> permettere</w:t>
      </w:r>
      <w:r w:rsidRPr="00EB6BC9">
        <w:rPr>
          <w:rFonts w:ascii="Montserrat" w:hAnsi="Montserrat"/>
          <w:sz w:val="20"/>
        </w:rPr>
        <w:t xml:space="preserve"> una </w:t>
      </w:r>
      <w:r w:rsidRPr="00D42A49">
        <w:rPr>
          <w:rFonts w:ascii="Montserrat" w:hAnsi="Montserrat"/>
          <w:b/>
          <w:sz w:val="20"/>
        </w:rPr>
        <w:t>maggiore fruibilità dei territori e a</w:t>
      </w:r>
      <w:r w:rsidR="005E1622">
        <w:rPr>
          <w:rFonts w:ascii="Montserrat" w:hAnsi="Montserrat"/>
          <w:b/>
          <w:sz w:val="20"/>
        </w:rPr>
        <w:t xml:space="preserve"> migliorare</w:t>
      </w:r>
      <w:r w:rsidR="007B4E53">
        <w:rPr>
          <w:rFonts w:ascii="Montserrat" w:hAnsi="Montserrat"/>
          <w:b/>
          <w:sz w:val="20"/>
        </w:rPr>
        <w:t xml:space="preserve"> il</w:t>
      </w:r>
      <w:r w:rsidRPr="00D42A49">
        <w:rPr>
          <w:rFonts w:ascii="Montserrat" w:hAnsi="Montserrat"/>
          <w:b/>
          <w:sz w:val="20"/>
        </w:rPr>
        <w:t xml:space="preserve"> benessere dei cittadini</w:t>
      </w:r>
      <w:r>
        <w:rPr>
          <w:rFonts w:ascii="Montserrat" w:hAnsi="Montserrat"/>
          <w:b/>
          <w:sz w:val="20"/>
        </w:rPr>
        <w:t xml:space="preserve"> </w:t>
      </w:r>
      <w:r>
        <w:rPr>
          <w:rFonts w:ascii="Montserrat" w:hAnsi="Montserrat"/>
          <w:sz w:val="20"/>
        </w:rPr>
        <w:t xml:space="preserve">per contribuire alla diffusione sempre più elevata della cultura della </w:t>
      </w:r>
      <w:r w:rsidRPr="00E970D6">
        <w:rPr>
          <w:rFonts w:ascii="Montserrat" w:hAnsi="Montserrat"/>
          <w:b/>
          <w:sz w:val="20"/>
        </w:rPr>
        <w:t>sostenibilità</w:t>
      </w:r>
      <w:r w:rsidRPr="00EB6BC9">
        <w:rPr>
          <w:rFonts w:ascii="Montserrat" w:hAnsi="Montserrat"/>
          <w:sz w:val="20"/>
        </w:rPr>
        <w:t xml:space="preserve">. </w:t>
      </w:r>
    </w:p>
    <w:p w:rsidR="00A367D0" w:rsidRDefault="00A367D0" w:rsidP="00A367D0">
      <w:pPr>
        <w:pStyle w:val="Nessunaspaziatura"/>
        <w:rPr>
          <w:rFonts w:ascii="Montserrat" w:hAnsi="Montserrat"/>
          <w:sz w:val="20"/>
        </w:rPr>
      </w:pPr>
    </w:p>
    <w:p w:rsidR="00A367D0" w:rsidRDefault="00A367D0" w:rsidP="00A367D0">
      <w:pPr>
        <w:pStyle w:val="Nessunaspaziatura"/>
        <w:rPr>
          <w:rFonts w:ascii="Montserrat" w:hAnsi="Montserrat"/>
          <w:sz w:val="20"/>
        </w:rPr>
      </w:pPr>
    </w:p>
    <w:p w:rsidR="00A367D0" w:rsidRDefault="00A367D0" w:rsidP="00A3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B6BC9">
        <w:rPr>
          <w:rStyle w:val="spellingerror"/>
          <w:rFonts w:ascii="Montserrat" w:hAnsi="Montserrat" w:cs="Segoe UI"/>
          <w:sz w:val="18"/>
          <w:szCs w:val="18"/>
        </w:rPr>
        <w:t>Fondata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nel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1937 a Milano, Mapei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oggi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conta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90 consociate in 57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paesi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e 83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stabilimenti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produttivi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in 36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paesi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nei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cinque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continenti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con un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fatturato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consolidato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2019 di 2,8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Miliardi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di € e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oltre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10.500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dipendenti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nel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mondo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.</w:t>
      </w:r>
      <w:r>
        <w:rPr>
          <w:rStyle w:val="eop"/>
          <w:rFonts w:ascii="Montserrat" w:hAnsi="Montserrat" w:cs="Segoe UI"/>
          <w:sz w:val="18"/>
          <w:szCs w:val="18"/>
        </w:rPr>
        <w:t> </w:t>
      </w:r>
    </w:p>
    <w:p w:rsidR="00A367D0" w:rsidRDefault="00A367D0" w:rsidP="00A3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B6BC9">
        <w:rPr>
          <w:rStyle w:val="spellingerror"/>
          <w:rFonts w:ascii="Montserrat" w:hAnsi="Montserrat" w:cs="Segoe UI"/>
          <w:sz w:val="18"/>
          <w:szCs w:val="18"/>
        </w:rPr>
        <w:t>Alla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base del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successo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dell’Azienda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: la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specializzazione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nel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mondo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dell’edilizia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attraverso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l’offerta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di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prodotti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e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sistemi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certificati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che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soddisfino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qualunque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esigenza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dei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propri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clienti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;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l’internazionalizzazione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, per una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maggiore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vicinanza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alle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esigenze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locali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e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riduzione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al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minimo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dei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costi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di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trasporto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; la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Ricerca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e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Sviluppo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, a cui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vengono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destinati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gli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sforzi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più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importanti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dell’Azienda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sia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dal punto di vista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degli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investimenti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sia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delle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risorse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umane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.  Da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sempre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attenta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al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suo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impatto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sull’ambiente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e la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società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,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nel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tempo Mapei ha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affiancato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alle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tre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linee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guida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la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Sostenibilità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come driver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essenziale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per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il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continuo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sviluppo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 </w:t>
      </w:r>
      <w:r w:rsidRPr="00EB6BC9">
        <w:rPr>
          <w:rStyle w:val="spellingerror"/>
          <w:rFonts w:ascii="Montserrat" w:hAnsi="Montserrat" w:cs="Segoe UI"/>
          <w:sz w:val="18"/>
          <w:szCs w:val="18"/>
        </w:rPr>
        <w:t>aziendale</w:t>
      </w:r>
      <w:r w:rsidRPr="00EB6BC9">
        <w:rPr>
          <w:rStyle w:val="normaltextrun"/>
          <w:rFonts w:ascii="Montserrat" w:hAnsi="Montserrat" w:cs="Segoe UI"/>
          <w:sz w:val="18"/>
          <w:szCs w:val="18"/>
        </w:rPr>
        <w:t>.</w:t>
      </w:r>
      <w:r>
        <w:rPr>
          <w:rStyle w:val="eop"/>
          <w:rFonts w:ascii="Montserrat" w:hAnsi="Montserrat" w:cs="Segoe UI"/>
          <w:sz w:val="18"/>
          <w:szCs w:val="18"/>
        </w:rPr>
        <w:t> </w:t>
      </w:r>
    </w:p>
    <w:p w:rsidR="00A367D0" w:rsidRDefault="00A367D0" w:rsidP="00A367D0">
      <w:pPr>
        <w:pStyle w:val="Nessunaspaziatura"/>
        <w:rPr>
          <w:rFonts w:ascii="Montserrat" w:hAnsi="Montserrat"/>
          <w:sz w:val="20"/>
        </w:rPr>
      </w:pPr>
    </w:p>
    <w:p w:rsidR="00A367D0" w:rsidRPr="00FE4C5E" w:rsidRDefault="00A367D0" w:rsidP="00A367D0">
      <w:pPr>
        <w:pStyle w:val="Nessunaspaziatura"/>
        <w:rPr>
          <w:rFonts w:ascii="Montserrat" w:hAnsi="Montserrat"/>
          <w:i/>
          <w:sz w:val="20"/>
        </w:rPr>
      </w:pPr>
      <w:r w:rsidRPr="00FE4C5E">
        <w:rPr>
          <w:rFonts w:ascii="Montserrat" w:hAnsi="Montserrat"/>
          <w:i/>
          <w:sz w:val="20"/>
        </w:rPr>
        <w:t>Giugno 2020</w:t>
      </w:r>
    </w:p>
    <w:p w:rsidR="00A914AC" w:rsidRPr="00A914AC" w:rsidRDefault="00A914AC" w:rsidP="00A914AC">
      <w:pPr>
        <w:pStyle w:val="Nessunaspaziatura"/>
        <w:rPr>
          <w:rFonts w:ascii="Montserrat" w:hAnsi="Montserrat"/>
          <w:i/>
          <w:sz w:val="18"/>
          <w:szCs w:val="18"/>
        </w:rPr>
      </w:pPr>
    </w:p>
    <w:sectPr w:rsidR="00A914AC" w:rsidRPr="00A914AC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6D516F49-B29E-4F1C-976F-0F7713B6D58C}"/>
    <w:embedBold r:id="rId2" w:fontKey="{00F28502-4EB0-43A6-A5DB-B1B9774E0A92}"/>
    <w:embedItalic r:id="rId3" w:fontKey="{65B4C464-6C75-46D0-9FD2-74F657603F9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07833"/>
    <w:multiLevelType w:val="hybridMultilevel"/>
    <w:tmpl w:val="442CBDCE"/>
    <w:lvl w:ilvl="0" w:tplc="37BA69B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930"/>
    <w:multiLevelType w:val="hybridMultilevel"/>
    <w:tmpl w:val="C6A088E0"/>
    <w:lvl w:ilvl="0" w:tplc="686A4912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9"/>
  </w:num>
  <w:num w:numId="5">
    <w:abstractNumId w:val="31"/>
  </w:num>
  <w:num w:numId="6">
    <w:abstractNumId w:val="15"/>
  </w:num>
  <w:num w:numId="7">
    <w:abstractNumId w:val="4"/>
  </w:num>
  <w:num w:numId="8">
    <w:abstractNumId w:val="21"/>
  </w:num>
  <w:num w:numId="9">
    <w:abstractNumId w:val="30"/>
  </w:num>
  <w:num w:numId="10">
    <w:abstractNumId w:val="24"/>
  </w:num>
  <w:num w:numId="11">
    <w:abstractNumId w:val="0"/>
  </w:num>
  <w:num w:numId="12">
    <w:abstractNumId w:val="27"/>
  </w:num>
  <w:num w:numId="13">
    <w:abstractNumId w:val="18"/>
  </w:num>
  <w:num w:numId="14">
    <w:abstractNumId w:val="26"/>
  </w:num>
  <w:num w:numId="15">
    <w:abstractNumId w:val="14"/>
  </w:num>
  <w:num w:numId="16">
    <w:abstractNumId w:val="28"/>
  </w:num>
  <w:num w:numId="17">
    <w:abstractNumId w:val="7"/>
  </w:num>
  <w:num w:numId="18">
    <w:abstractNumId w:val="9"/>
  </w:num>
  <w:num w:numId="19">
    <w:abstractNumId w:val="25"/>
  </w:num>
  <w:num w:numId="20">
    <w:abstractNumId w:val="5"/>
  </w:num>
  <w:num w:numId="21">
    <w:abstractNumId w:val="3"/>
  </w:num>
  <w:num w:numId="22">
    <w:abstractNumId w:val="8"/>
  </w:num>
  <w:num w:numId="23">
    <w:abstractNumId w:val="20"/>
  </w:num>
  <w:num w:numId="24">
    <w:abstractNumId w:val="23"/>
  </w:num>
  <w:num w:numId="25">
    <w:abstractNumId w:val="12"/>
  </w:num>
  <w:num w:numId="26">
    <w:abstractNumId w:val="10"/>
  </w:num>
  <w:num w:numId="27">
    <w:abstractNumId w:val="1"/>
  </w:num>
  <w:num w:numId="28">
    <w:abstractNumId w:val="17"/>
  </w:num>
  <w:num w:numId="29">
    <w:abstractNumId w:val="13"/>
  </w:num>
  <w:num w:numId="30">
    <w:abstractNumId w:val="6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1FA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E556A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0A9A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D7786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9745C"/>
    <w:rsid w:val="004A67A9"/>
    <w:rsid w:val="004B1FC6"/>
    <w:rsid w:val="004B407B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1622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0BF3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4E53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31C3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2D32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367D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14AC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26A45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B4F8B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264F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145E5E0F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e"/>
    <w:rsid w:val="00A367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pellingerror">
    <w:name w:val="spellingerror"/>
    <w:basedOn w:val="Carpredefinitoparagrafo"/>
    <w:rsid w:val="00A367D0"/>
  </w:style>
  <w:style w:type="character" w:customStyle="1" w:styleId="normaltextrun">
    <w:name w:val="normaltextrun"/>
    <w:basedOn w:val="Carpredefinitoparagrafo"/>
    <w:rsid w:val="00A367D0"/>
  </w:style>
  <w:style w:type="character" w:customStyle="1" w:styleId="eop">
    <w:name w:val="eop"/>
    <w:basedOn w:val="Carpredefinitoparagrafo"/>
    <w:rsid w:val="00A3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8AB9-2D22-4050-B043-E8CE7FF7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447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6</cp:revision>
  <cp:lastPrinted>2019-09-12T09:56:00Z</cp:lastPrinted>
  <dcterms:created xsi:type="dcterms:W3CDTF">2020-06-17T15:16:00Z</dcterms:created>
  <dcterms:modified xsi:type="dcterms:W3CDTF">2020-06-18T13:31:00Z</dcterms:modified>
</cp:coreProperties>
</file>