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5C9" w:rsidRPr="004D45C9" w:rsidRDefault="004D45C9" w:rsidP="004D45C9">
      <w:pPr>
        <w:pStyle w:val="Nessunaspaziatura"/>
        <w:jc w:val="center"/>
        <w:rPr>
          <w:rFonts w:ascii="Montserrat" w:hAnsi="Montserrat"/>
          <w:b/>
          <w:sz w:val="21"/>
          <w:szCs w:val="21"/>
        </w:rPr>
      </w:pPr>
      <w:r w:rsidRPr="004D45C9">
        <w:rPr>
          <w:rFonts w:ascii="Montserrat" w:hAnsi="Montserrat"/>
          <w:b/>
          <w:sz w:val="21"/>
          <w:szCs w:val="21"/>
        </w:rPr>
        <w:t xml:space="preserve">LE FINITURE MURALI MAPEI VESTONO PALAZZO MORANDO </w:t>
      </w:r>
    </w:p>
    <w:p w:rsidR="00BA2C07" w:rsidRPr="009403EE" w:rsidRDefault="004D45C9" w:rsidP="004D45C9">
      <w:pPr>
        <w:pStyle w:val="Nessunaspaziatura"/>
        <w:jc w:val="center"/>
        <w:rPr>
          <w:rFonts w:ascii="Montserrat" w:hAnsi="Montserrat"/>
          <w:i/>
          <w:sz w:val="21"/>
          <w:szCs w:val="21"/>
          <w:lang w:val="en-US"/>
        </w:rPr>
      </w:pPr>
      <w:r w:rsidRPr="009403EE">
        <w:rPr>
          <w:rFonts w:ascii="Montserrat" w:hAnsi="Montserrat"/>
          <w:i/>
          <w:sz w:val="21"/>
          <w:szCs w:val="21"/>
          <w:lang w:val="en-US"/>
        </w:rPr>
        <w:t xml:space="preserve">Mapei è </w:t>
      </w:r>
      <w:r w:rsidR="00BA2C07" w:rsidRPr="009403EE">
        <w:rPr>
          <w:rFonts w:ascii="Montserrat" w:hAnsi="Montserrat"/>
          <w:i/>
          <w:sz w:val="21"/>
          <w:szCs w:val="21"/>
          <w:lang w:val="en-US"/>
        </w:rPr>
        <w:t>Wall Painting</w:t>
      </w:r>
      <w:r w:rsidR="00517617" w:rsidRPr="009403EE">
        <w:rPr>
          <w:rFonts w:ascii="Montserrat" w:hAnsi="Montserrat"/>
          <w:i/>
          <w:sz w:val="21"/>
          <w:szCs w:val="21"/>
          <w:lang w:val="en-US"/>
        </w:rPr>
        <w:t xml:space="preserve"> </w:t>
      </w:r>
      <w:r w:rsidRPr="009403EE">
        <w:rPr>
          <w:rFonts w:ascii="Montserrat" w:hAnsi="Montserrat"/>
          <w:i/>
          <w:sz w:val="21"/>
          <w:szCs w:val="21"/>
          <w:lang w:val="en-US"/>
        </w:rPr>
        <w:t xml:space="preserve">Partner di Elle Decor Grand Hotel </w:t>
      </w:r>
    </w:p>
    <w:p w:rsidR="004D45C9" w:rsidRPr="004D45C9" w:rsidRDefault="004D45C9" w:rsidP="004D45C9">
      <w:pPr>
        <w:pStyle w:val="Nessunaspaziatura"/>
        <w:jc w:val="center"/>
        <w:rPr>
          <w:rFonts w:ascii="Montserrat" w:hAnsi="Montserrat"/>
          <w:i/>
          <w:sz w:val="21"/>
          <w:szCs w:val="21"/>
        </w:rPr>
      </w:pPr>
      <w:r w:rsidRPr="004D45C9">
        <w:rPr>
          <w:rFonts w:ascii="Montserrat" w:hAnsi="Montserrat"/>
          <w:i/>
          <w:sz w:val="21"/>
          <w:szCs w:val="21"/>
        </w:rPr>
        <w:t>in occasione della Fall Design Week</w:t>
      </w:r>
    </w:p>
    <w:p w:rsidR="004D45C9" w:rsidRPr="004D45C9" w:rsidRDefault="004D45C9" w:rsidP="004D45C9">
      <w:pPr>
        <w:pStyle w:val="Nessunaspaziatura"/>
        <w:rPr>
          <w:rFonts w:ascii="Montserrat" w:hAnsi="Montserrat"/>
          <w:sz w:val="21"/>
          <w:szCs w:val="21"/>
        </w:rPr>
      </w:pPr>
    </w:p>
    <w:p w:rsidR="004D45C9" w:rsidRPr="004D45C9" w:rsidRDefault="004D45C9" w:rsidP="004D45C9">
      <w:pPr>
        <w:pStyle w:val="Nessunaspaziatura"/>
        <w:jc w:val="both"/>
        <w:rPr>
          <w:rFonts w:ascii="Montserrat" w:hAnsi="Montserrat"/>
          <w:sz w:val="21"/>
          <w:szCs w:val="21"/>
        </w:rPr>
      </w:pPr>
      <w:r w:rsidRPr="004D45C9">
        <w:rPr>
          <w:rFonts w:ascii="Montserrat" w:hAnsi="Montserrat"/>
          <w:b/>
          <w:sz w:val="21"/>
          <w:szCs w:val="21"/>
        </w:rPr>
        <w:t xml:space="preserve">Dal </w:t>
      </w:r>
      <w:r w:rsidR="00B45828">
        <w:rPr>
          <w:rFonts w:ascii="Montserrat" w:hAnsi="Montserrat"/>
          <w:b/>
          <w:sz w:val="21"/>
          <w:szCs w:val="21"/>
        </w:rPr>
        <w:t>5</w:t>
      </w:r>
      <w:r w:rsidRPr="004D45C9">
        <w:rPr>
          <w:rFonts w:ascii="Montserrat" w:hAnsi="Montserrat"/>
          <w:b/>
          <w:sz w:val="21"/>
          <w:szCs w:val="21"/>
        </w:rPr>
        <w:t xml:space="preserve"> al 21 ottobre</w:t>
      </w:r>
      <w:r w:rsidRPr="004D45C9">
        <w:rPr>
          <w:rFonts w:ascii="Montserrat" w:hAnsi="Montserrat"/>
          <w:sz w:val="21"/>
          <w:szCs w:val="21"/>
        </w:rPr>
        <w:t xml:space="preserve">, in Via Sant’Andrea a Milano, nel cuore del Quadrilatero della moda, </w:t>
      </w:r>
      <w:r w:rsidRPr="004D45C9">
        <w:rPr>
          <w:rFonts w:ascii="Montserrat" w:hAnsi="Montserrat"/>
          <w:b/>
          <w:sz w:val="21"/>
          <w:szCs w:val="21"/>
        </w:rPr>
        <w:t xml:space="preserve">Mapei partecipa in qualità di </w:t>
      </w:r>
      <w:proofErr w:type="spellStart"/>
      <w:r w:rsidR="005A009E">
        <w:rPr>
          <w:rFonts w:ascii="Montserrat" w:hAnsi="Montserrat"/>
          <w:b/>
          <w:sz w:val="21"/>
          <w:szCs w:val="21"/>
        </w:rPr>
        <w:t>Main</w:t>
      </w:r>
      <w:proofErr w:type="spellEnd"/>
      <w:r w:rsidR="005A009E">
        <w:rPr>
          <w:rFonts w:ascii="Montserrat" w:hAnsi="Montserrat"/>
          <w:b/>
          <w:sz w:val="21"/>
          <w:szCs w:val="21"/>
        </w:rPr>
        <w:t xml:space="preserve"> </w:t>
      </w:r>
      <w:r w:rsidRPr="004D45C9">
        <w:rPr>
          <w:rFonts w:ascii="Montserrat" w:hAnsi="Montserrat"/>
          <w:b/>
          <w:sz w:val="21"/>
          <w:szCs w:val="21"/>
        </w:rPr>
        <w:t xml:space="preserve">Partner </w:t>
      </w:r>
      <w:r w:rsidRPr="004D45C9">
        <w:rPr>
          <w:rFonts w:ascii="Montserrat" w:hAnsi="Montserrat"/>
          <w:sz w:val="21"/>
          <w:szCs w:val="21"/>
        </w:rPr>
        <w:t xml:space="preserve">all’evento </w:t>
      </w:r>
      <w:r w:rsidRPr="004D45C9">
        <w:rPr>
          <w:rFonts w:ascii="Montserrat" w:hAnsi="Montserrat"/>
          <w:b/>
          <w:sz w:val="21"/>
          <w:szCs w:val="21"/>
        </w:rPr>
        <w:t xml:space="preserve">Elle </w:t>
      </w:r>
      <w:proofErr w:type="spellStart"/>
      <w:r w:rsidRPr="004D45C9">
        <w:rPr>
          <w:rFonts w:ascii="Montserrat" w:hAnsi="Montserrat"/>
          <w:b/>
          <w:sz w:val="21"/>
          <w:szCs w:val="21"/>
        </w:rPr>
        <w:t>Decor</w:t>
      </w:r>
      <w:proofErr w:type="spellEnd"/>
      <w:r w:rsidRPr="004D45C9">
        <w:rPr>
          <w:rFonts w:ascii="Montserrat" w:hAnsi="Montserrat"/>
          <w:b/>
          <w:sz w:val="21"/>
          <w:szCs w:val="21"/>
        </w:rPr>
        <w:t xml:space="preserve"> </w:t>
      </w:r>
      <w:proofErr w:type="spellStart"/>
      <w:r w:rsidRPr="004D45C9">
        <w:rPr>
          <w:rFonts w:ascii="Montserrat" w:hAnsi="Montserrat"/>
          <w:b/>
          <w:sz w:val="21"/>
          <w:szCs w:val="21"/>
        </w:rPr>
        <w:t>Grand</w:t>
      </w:r>
      <w:proofErr w:type="spellEnd"/>
      <w:r w:rsidRPr="004D45C9">
        <w:rPr>
          <w:rFonts w:ascii="Montserrat" w:hAnsi="Montserrat"/>
          <w:b/>
          <w:sz w:val="21"/>
          <w:szCs w:val="21"/>
        </w:rPr>
        <w:t xml:space="preserve"> Hotel</w:t>
      </w:r>
      <w:r w:rsidRPr="004D45C9">
        <w:rPr>
          <w:rFonts w:ascii="Montserrat" w:hAnsi="Montserrat"/>
          <w:sz w:val="21"/>
          <w:szCs w:val="21"/>
        </w:rPr>
        <w:t xml:space="preserve">, una mostra sui nuovi trend dell’ospitalità e dell’haute </w:t>
      </w:r>
      <w:proofErr w:type="spellStart"/>
      <w:r w:rsidRPr="004D45C9">
        <w:rPr>
          <w:rFonts w:ascii="Montserrat" w:hAnsi="Montserrat"/>
          <w:sz w:val="21"/>
          <w:szCs w:val="21"/>
        </w:rPr>
        <w:t>hôtellerie</w:t>
      </w:r>
      <w:proofErr w:type="spellEnd"/>
      <w:r w:rsidRPr="004D45C9">
        <w:rPr>
          <w:rFonts w:ascii="Montserrat" w:hAnsi="Montserrat"/>
          <w:sz w:val="21"/>
          <w:szCs w:val="21"/>
        </w:rPr>
        <w:t xml:space="preserve">. </w:t>
      </w:r>
    </w:p>
    <w:p w:rsidR="004D45C9" w:rsidRPr="004D45C9" w:rsidRDefault="004D45C9" w:rsidP="004D45C9">
      <w:pPr>
        <w:pStyle w:val="Nessunaspaziatura"/>
        <w:jc w:val="both"/>
        <w:rPr>
          <w:rFonts w:ascii="Montserrat" w:hAnsi="Montserrat"/>
          <w:sz w:val="21"/>
          <w:szCs w:val="21"/>
        </w:rPr>
      </w:pPr>
    </w:p>
    <w:p w:rsidR="004D45C9" w:rsidRPr="004D45C9" w:rsidRDefault="004D45C9" w:rsidP="004D45C9">
      <w:pPr>
        <w:pStyle w:val="Nessunaspaziatura"/>
        <w:jc w:val="both"/>
        <w:rPr>
          <w:rFonts w:ascii="Montserrat" w:hAnsi="Montserrat"/>
          <w:sz w:val="21"/>
          <w:szCs w:val="21"/>
        </w:rPr>
      </w:pPr>
      <w:r w:rsidRPr="004D45C9">
        <w:rPr>
          <w:rFonts w:ascii="Montserrat" w:hAnsi="Montserrat"/>
          <w:sz w:val="21"/>
          <w:szCs w:val="21"/>
        </w:rPr>
        <w:t xml:space="preserve">Mapei rinnova la collaborazione con Elle </w:t>
      </w:r>
      <w:proofErr w:type="spellStart"/>
      <w:r w:rsidRPr="004D45C9">
        <w:rPr>
          <w:rFonts w:ascii="Montserrat" w:hAnsi="Montserrat"/>
          <w:sz w:val="21"/>
          <w:szCs w:val="21"/>
        </w:rPr>
        <w:t>Decor</w:t>
      </w:r>
      <w:proofErr w:type="spellEnd"/>
      <w:r w:rsidRPr="004D45C9">
        <w:rPr>
          <w:rFonts w:ascii="Montserrat" w:hAnsi="Montserrat"/>
          <w:sz w:val="21"/>
          <w:szCs w:val="21"/>
        </w:rPr>
        <w:t xml:space="preserve"> Italia e fornisce </w:t>
      </w:r>
      <w:r w:rsidRPr="004D45C9">
        <w:rPr>
          <w:rFonts w:ascii="Montserrat" w:hAnsi="Montserrat"/>
          <w:b/>
          <w:sz w:val="21"/>
          <w:szCs w:val="21"/>
        </w:rPr>
        <w:t>finiture murali protettive e decorative</w:t>
      </w:r>
      <w:r w:rsidRPr="004D45C9">
        <w:rPr>
          <w:rFonts w:ascii="Montserrat" w:hAnsi="Montserrat"/>
          <w:sz w:val="21"/>
          <w:szCs w:val="21"/>
        </w:rPr>
        <w:t xml:space="preserve"> per E</w:t>
      </w:r>
      <w:r w:rsidR="009403EE">
        <w:rPr>
          <w:rFonts w:ascii="Montserrat" w:hAnsi="Montserrat"/>
          <w:sz w:val="21"/>
          <w:szCs w:val="21"/>
        </w:rPr>
        <w:t xml:space="preserve">lle </w:t>
      </w:r>
      <w:r w:rsidRPr="004D45C9">
        <w:rPr>
          <w:rFonts w:ascii="Montserrat" w:hAnsi="Montserrat"/>
          <w:sz w:val="21"/>
          <w:szCs w:val="21"/>
        </w:rPr>
        <w:t>D</w:t>
      </w:r>
      <w:r w:rsidR="009403EE">
        <w:rPr>
          <w:rFonts w:ascii="Montserrat" w:hAnsi="Montserrat"/>
          <w:sz w:val="21"/>
          <w:szCs w:val="21"/>
        </w:rPr>
        <w:t>ecor</w:t>
      </w:r>
      <w:bookmarkStart w:id="0" w:name="_GoBack"/>
      <w:bookmarkEnd w:id="0"/>
      <w:r w:rsidRPr="004D45C9">
        <w:rPr>
          <w:rFonts w:ascii="Montserrat" w:hAnsi="Montserrat"/>
          <w:sz w:val="21"/>
          <w:szCs w:val="21"/>
        </w:rPr>
        <w:t xml:space="preserve"> </w:t>
      </w:r>
      <w:proofErr w:type="spellStart"/>
      <w:r w:rsidRPr="004D45C9">
        <w:rPr>
          <w:rFonts w:ascii="Montserrat" w:hAnsi="Montserrat"/>
          <w:sz w:val="21"/>
          <w:szCs w:val="21"/>
        </w:rPr>
        <w:t>Grand</w:t>
      </w:r>
      <w:proofErr w:type="spellEnd"/>
      <w:r w:rsidRPr="004D45C9">
        <w:rPr>
          <w:rFonts w:ascii="Montserrat" w:hAnsi="Montserrat"/>
          <w:sz w:val="21"/>
          <w:szCs w:val="21"/>
        </w:rPr>
        <w:t xml:space="preserve"> Hotel, installazione progettata da </w:t>
      </w:r>
      <w:r w:rsidRPr="004D45C9">
        <w:rPr>
          <w:rFonts w:ascii="Montserrat" w:hAnsi="Montserrat"/>
          <w:b/>
          <w:sz w:val="21"/>
          <w:szCs w:val="21"/>
        </w:rPr>
        <w:t xml:space="preserve">Lyndon Neri e Rossana </w:t>
      </w:r>
      <w:proofErr w:type="spellStart"/>
      <w:r w:rsidRPr="004D45C9">
        <w:rPr>
          <w:rFonts w:ascii="Montserrat" w:hAnsi="Montserrat"/>
          <w:b/>
          <w:sz w:val="21"/>
          <w:szCs w:val="21"/>
        </w:rPr>
        <w:t>Hu</w:t>
      </w:r>
      <w:proofErr w:type="spellEnd"/>
      <w:r w:rsidRPr="004D45C9">
        <w:rPr>
          <w:rFonts w:ascii="Montserrat" w:hAnsi="Montserrat"/>
          <w:sz w:val="21"/>
          <w:szCs w:val="21"/>
        </w:rPr>
        <w:t xml:space="preserve">, team internazionale cinese vincitore del premio </w:t>
      </w:r>
      <w:r w:rsidRPr="004D45C9">
        <w:rPr>
          <w:rFonts w:ascii="Montserrat" w:hAnsi="Montserrat"/>
          <w:b/>
          <w:sz w:val="21"/>
          <w:szCs w:val="21"/>
        </w:rPr>
        <w:t xml:space="preserve">Designer of the </w:t>
      </w:r>
      <w:proofErr w:type="spellStart"/>
      <w:r w:rsidRPr="004D45C9">
        <w:rPr>
          <w:rFonts w:ascii="Montserrat" w:hAnsi="Montserrat"/>
          <w:b/>
          <w:sz w:val="21"/>
          <w:szCs w:val="21"/>
        </w:rPr>
        <w:t>Year</w:t>
      </w:r>
      <w:proofErr w:type="spellEnd"/>
      <w:r w:rsidRPr="004D45C9">
        <w:rPr>
          <w:rFonts w:ascii="Montserrat" w:hAnsi="Montserrat"/>
          <w:b/>
          <w:sz w:val="21"/>
          <w:szCs w:val="21"/>
        </w:rPr>
        <w:t xml:space="preserve"> 2017</w:t>
      </w:r>
      <w:r w:rsidRPr="004D45C9">
        <w:rPr>
          <w:rFonts w:ascii="Montserrat" w:hAnsi="Montserrat"/>
          <w:sz w:val="21"/>
          <w:szCs w:val="21"/>
        </w:rPr>
        <w:t xml:space="preserve">, in occasione della </w:t>
      </w:r>
      <w:r w:rsidR="009403EE">
        <w:rPr>
          <w:rFonts w:ascii="Montserrat" w:hAnsi="Montserrat"/>
          <w:sz w:val="21"/>
          <w:szCs w:val="21"/>
        </w:rPr>
        <w:t xml:space="preserve">Milano </w:t>
      </w:r>
      <w:r w:rsidRPr="004D45C9">
        <w:rPr>
          <w:rFonts w:ascii="Montserrat" w:hAnsi="Montserrat"/>
          <w:sz w:val="21"/>
          <w:szCs w:val="21"/>
        </w:rPr>
        <w:t>Fall Design Week.</w:t>
      </w:r>
    </w:p>
    <w:p w:rsidR="004D45C9" w:rsidRPr="004D45C9" w:rsidRDefault="004D45C9" w:rsidP="004D45C9">
      <w:pPr>
        <w:pStyle w:val="Nessunaspaziatura"/>
        <w:jc w:val="both"/>
        <w:rPr>
          <w:rFonts w:ascii="Montserrat" w:hAnsi="Montserrat"/>
          <w:sz w:val="21"/>
          <w:szCs w:val="21"/>
        </w:rPr>
      </w:pPr>
    </w:p>
    <w:p w:rsidR="004D45C9" w:rsidRPr="004D45C9" w:rsidRDefault="004D45C9" w:rsidP="004D45C9">
      <w:pPr>
        <w:pStyle w:val="Nessunaspaziatura"/>
        <w:jc w:val="both"/>
        <w:rPr>
          <w:rFonts w:ascii="Montserrat" w:hAnsi="Montserrat"/>
          <w:sz w:val="21"/>
          <w:szCs w:val="21"/>
        </w:rPr>
      </w:pPr>
      <w:r w:rsidRPr="004D45C9">
        <w:rPr>
          <w:rFonts w:ascii="Montserrat" w:hAnsi="Montserrat"/>
          <w:sz w:val="21"/>
          <w:szCs w:val="21"/>
        </w:rPr>
        <w:t xml:space="preserve">Mapei per l’occasione propone le famiglie di idropitture murali </w:t>
      </w:r>
      <w:hyperlink r:id="rId8" w:history="1">
        <w:r w:rsidRPr="004D45C9">
          <w:rPr>
            <w:rStyle w:val="Collegamentoipertestuale"/>
            <w:rFonts w:ascii="Montserrat" w:hAnsi="Montserrat"/>
            <w:sz w:val="21"/>
            <w:szCs w:val="21"/>
          </w:rPr>
          <w:t>DURSILITE</w:t>
        </w:r>
      </w:hyperlink>
      <w:r w:rsidRPr="004D45C9">
        <w:rPr>
          <w:rFonts w:ascii="Montserrat" w:hAnsi="Montserrat"/>
          <w:sz w:val="21"/>
          <w:szCs w:val="21"/>
        </w:rPr>
        <w:t xml:space="preserve"> e </w:t>
      </w:r>
      <w:hyperlink r:id="rId9" w:history="1">
        <w:r w:rsidRPr="004D45C9">
          <w:rPr>
            <w:rStyle w:val="Collegamentoipertestuale"/>
            <w:rFonts w:ascii="Montserrat" w:hAnsi="Montserrat"/>
            <w:sz w:val="21"/>
            <w:szCs w:val="21"/>
          </w:rPr>
          <w:t>COLORITE</w:t>
        </w:r>
      </w:hyperlink>
      <w:r w:rsidRPr="004D45C9">
        <w:rPr>
          <w:rFonts w:ascii="Montserrat" w:hAnsi="Montserrat"/>
          <w:sz w:val="21"/>
          <w:szCs w:val="21"/>
        </w:rPr>
        <w:t xml:space="preserve">. Le idropitture si contraddistinguono per le loro eccellenti performance: </w:t>
      </w:r>
      <w:r w:rsidRPr="005A009E">
        <w:rPr>
          <w:rFonts w:ascii="Montserrat" w:hAnsi="Montserrat"/>
          <w:b/>
          <w:sz w:val="21"/>
          <w:szCs w:val="21"/>
        </w:rPr>
        <w:t>durabilità</w:t>
      </w:r>
      <w:r w:rsidRPr="004D45C9">
        <w:rPr>
          <w:rFonts w:ascii="Montserrat" w:hAnsi="Montserrat"/>
          <w:sz w:val="21"/>
          <w:szCs w:val="21"/>
        </w:rPr>
        <w:t xml:space="preserve">, </w:t>
      </w:r>
      <w:r w:rsidRPr="005A009E">
        <w:rPr>
          <w:rFonts w:ascii="Montserrat" w:hAnsi="Montserrat"/>
          <w:b/>
          <w:sz w:val="21"/>
          <w:szCs w:val="21"/>
        </w:rPr>
        <w:t>piacevole effetto estetico</w:t>
      </w:r>
      <w:r w:rsidRPr="004D45C9">
        <w:rPr>
          <w:rFonts w:ascii="Montserrat" w:hAnsi="Montserrat"/>
          <w:sz w:val="21"/>
          <w:szCs w:val="21"/>
        </w:rPr>
        <w:t xml:space="preserve">, </w:t>
      </w:r>
      <w:r w:rsidRPr="005A009E">
        <w:rPr>
          <w:rFonts w:ascii="Montserrat" w:hAnsi="Montserrat"/>
          <w:b/>
          <w:sz w:val="21"/>
          <w:szCs w:val="21"/>
        </w:rPr>
        <w:t>protezione delle superfici</w:t>
      </w:r>
      <w:r w:rsidRPr="004D45C9">
        <w:rPr>
          <w:rFonts w:ascii="Montserrat" w:hAnsi="Montserrat"/>
          <w:sz w:val="21"/>
          <w:szCs w:val="21"/>
        </w:rPr>
        <w:t>.</w:t>
      </w:r>
    </w:p>
    <w:p w:rsidR="004D45C9" w:rsidRPr="004D45C9" w:rsidRDefault="004D45C9" w:rsidP="004D45C9">
      <w:pPr>
        <w:pStyle w:val="Nessunaspaziatura"/>
        <w:jc w:val="both"/>
        <w:rPr>
          <w:rFonts w:ascii="Montserrat" w:hAnsi="Montserrat"/>
          <w:sz w:val="21"/>
          <w:szCs w:val="21"/>
        </w:rPr>
      </w:pPr>
      <w:r w:rsidRPr="004D45C9">
        <w:rPr>
          <w:rFonts w:ascii="Montserrat" w:hAnsi="Montserrat"/>
          <w:sz w:val="21"/>
          <w:szCs w:val="21"/>
        </w:rPr>
        <w:t xml:space="preserve">Pensate per gli ambienti interni, grazie alle loro formulazione a base di resine acriliche o sintetiche, DURSILITE e COLORITE garantiscono una </w:t>
      </w:r>
      <w:r w:rsidRPr="005A009E">
        <w:rPr>
          <w:rFonts w:ascii="Montserrat" w:hAnsi="Montserrat"/>
          <w:b/>
          <w:sz w:val="21"/>
          <w:szCs w:val="21"/>
        </w:rPr>
        <w:t>copertura elevata</w:t>
      </w:r>
      <w:r w:rsidRPr="004D45C9">
        <w:rPr>
          <w:rFonts w:ascii="Montserrat" w:hAnsi="Montserrat"/>
          <w:sz w:val="21"/>
          <w:szCs w:val="21"/>
        </w:rPr>
        <w:t xml:space="preserve">, una </w:t>
      </w:r>
      <w:r w:rsidRPr="005A009E">
        <w:rPr>
          <w:rFonts w:ascii="Montserrat" w:hAnsi="Montserrat"/>
          <w:b/>
          <w:sz w:val="21"/>
          <w:szCs w:val="21"/>
        </w:rPr>
        <w:t>bassa presa di sporco</w:t>
      </w:r>
      <w:r w:rsidRPr="004D45C9">
        <w:rPr>
          <w:rFonts w:ascii="Montserrat" w:hAnsi="Montserrat"/>
          <w:sz w:val="21"/>
          <w:szCs w:val="21"/>
        </w:rPr>
        <w:t xml:space="preserve"> e una </w:t>
      </w:r>
      <w:r w:rsidRPr="005A009E">
        <w:rPr>
          <w:rFonts w:ascii="Montserrat" w:hAnsi="Montserrat"/>
          <w:b/>
          <w:sz w:val="21"/>
          <w:szCs w:val="21"/>
        </w:rPr>
        <w:t xml:space="preserve">facile </w:t>
      </w:r>
      <w:proofErr w:type="spellStart"/>
      <w:r w:rsidRPr="005A009E">
        <w:rPr>
          <w:rFonts w:ascii="Montserrat" w:hAnsi="Montserrat"/>
          <w:b/>
          <w:sz w:val="21"/>
          <w:szCs w:val="21"/>
        </w:rPr>
        <w:t>pulibilità</w:t>
      </w:r>
      <w:proofErr w:type="spellEnd"/>
      <w:r w:rsidRPr="004D45C9">
        <w:rPr>
          <w:rFonts w:ascii="Montserrat" w:hAnsi="Montserrat"/>
          <w:sz w:val="21"/>
          <w:szCs w:val="21"/>
        </w:rPr>
        <w:t xml:space="preserve">. Le finiture murali Mapei sono disponibili in oltre </w:t>
      </w:r>
      <w:r w:rsidRPr="005A009E">
        <w:rPr>
          <w:rFonts w:ascii="Montserrat" w:hAnsi="Montserrat"/>
          <w:b/>
          <w:sz w:val="21"/>
          <w:szCs w:val="21"/>
        </w:rPr>
        <w:t>1.000 tinte esclusive</w:t>
      </w:r>
      <w:r w:rsidRPr="004D45C9">
        <w:rPr>
          <w:rFonts w:ascii="Montserrat" w:hAnsi="Montserrat"/>
          <w:sz w:val="21"/>
          <w:szCs w:val="21"/>
        </w:rPr>
        <w:t xml:space="preserve"> raccolte nella cartella colori </w:t>
      </w:r>
      <w:r w:rsidRPr="005A009E">
        <w:rPr>
          <w:rFonts w:ascii="Montserrat" w:hAnsi="Montserrat"/>
          <w:b/>
          <w:sz w:val="21"/>
          <w:szCs w:val="21"/>
        </w:rPr>
        <w:t>Master Collection</w:t>
      </w:r>
      <w:r w:rsidRPr="004D45C9">
        <w:rPr>
          <w:rFonts w:ascii="Montserrat" w:hAnsi="Montserrat"/>
          <w:sz w:val="21"/>
          <w:szCs w:val="21"/>
        </w:rPr>
        <w:t xml:space="preserve"> e realizzabili attraverso il sistema </w:t>
      </w:r>
      <w:proofErr w:type="spellStart"/>
      <w:r w:rsidRPr="004D45C9">
        <w:rPr>
          <w:rFonts w:ascii="Montserrat" w:hAnsi="Montserrat"/>
          <w:sz w:val="21"/>
          <w:szCs w:val="21"/>
        </w:rPr>
        <w:t>tintomerico</w:t>
      </w:r>
      <w:proofErr w:type="spellEnd"/>
      <w:r w:rsidRPr="004D45C9">
        <w:rPr>
          <w:rFonts w:ascii="Montserrat" w:hAnsi="Montserrat"/>
          <w:sz w:val="21"/>
          <w:szCs w:val="21"/>
        </w:rPr>
        <w:t xml:space="preserve"> </w:t>
      </w:r>
      <w:proofErr w:type="spellStart"/>
      <w:r w:rsidRPr="005A009E">
        <w:rPr>
          <w:rFonts w:ascii="Montserrat" w:hAnsi="Montserrat"/>
          <w:b/>
          <w:sz w:val="21"/>
          <w:szCs w:val="21"/>
        </w:rPr>
        <w:t>ColorMap</w:t>
      </w:r>
      <w:proofErr w:type="spellEnd"/>
      <w:r w:rsidRPr="005A009E">
        <w:rPr>
          <w:rFonts w:ascii="Montserrat" w:hAnsi="Montserrat"/>
          <w:b/>
          <w:sz w:val="21"/>
          <w:szCs w:val="21"/>
          <w:vertAlign w:val="superscript"/>
        </w:rPr>
        <w:t>®</w:t>
      </w:r>
      <w:r w:rsidRPr="004D45C9">
        <w:rPr>
          <w:rFonts w:ascii="Montserrat" w:hAnsi="Montserrat"/>
          <w:sz w:val="21"/>
          <w:szCs w:val="21"/>
        </w:rPr>
        <w:t xml:space="preserve"> by Mapei, disponibili nei punti vendita autorizzati.</w:t>
      </w:r>
    </w:p>
    <w:p w:rsidR="004D45C9" w:rsidRPr="004D45C9" w:rsidRDefault="004D45C9" w:rsidP="004D45C9">
      <w:pPr>
        <w:pStyle w:val="Nessunaspaziatura"/>
        <w:jc w:val="both"/>
        <w:rPr>
          <w:rFonts w:ascii="Montserrat" w:hAnsi="Montserrat"/>
          <w:sz w:val="21"/>
          <w:szCs w:val="21"/>
        </w:rPr>
      </w:pPr>
    </w:p>
    <w:p w:rsidR="004D45C9" w:rsidRPr="004D45C9" w:rsidRDefault="004D45C9" w:rsidP="004D45C9">
      <w:pPr>
        <w:pStyle w:val="Nessunaspaziatura"/>
        <w:jc w:val="both"/>
        <w:rPr>
          <w:rFonts w:ascii="Montserrat" w:hAnsi="Montserrat"/>
          <w:sz w:val="21"/>
          <w:szCs w:val="21"/>
        </w:rPr>
      </w:pPr>
      <w:r w:rsidRPr="004D45C9">
        <w:rPr>
          <w:rFonts w:ascii="Montserrat" w:hAnsi="Montserrat"/>
          <w:sz w:val="21"/>
          <w:szCs w:val="21"/>
        </w:rPr>
        <w:t xml:space="preserve">Per il mondo dell’ospitalità, oltre alle collezioni di finiture murali ad elevate prestazioni, Mapei dispone di una serie di sistemi in grado di garantire elevate performance in termini di resistenza, durabilità, messa in opera, pregio estetico e design, come ad esempio i sistemi completi per la posa di marmo e pietra naturale o la posa di </w:t>
      </w:r>
      <w:proofErr w:type="spellStart"/>
      <w:r w:rsidRPr="004D45C9">
        <w:rPr>
          <w:rFonts w:ascii="Montserrat" w:hAnsi="Montserrat"/>
          <w:sz w:val="21"/>
          <w:szCs w:val="21"/>
        </w:rPr>
        <w:t>Luxury</w:t>
      </w:r>
      <w:proofErr w:type="spellEnd"/>
      <w:r w:rsidRPr="004D45C9">
        <w:rPr>
          <w:rFonts w:ascii="Montserrat" w:hAnsi="Montserrat"/>
          <w:sz w:val="21"/>
          <w:szCs w:val="21"/>
        </w:rPr>
        <w:t xml:space="preserve"> </w:t>
      </w:r>
      <w:proofErr w:type="spellStart"/>
      <w:r w:rsidRPr="004D45C9">
        <w:rPr>
          <w:rFonts w:ascii="Montserrat" w:hAnsi="Montserrat"/>
          <w:sz w:val="21"/>
          <w:szCs w:val="21"/>
        </w:rPr>
        <w:t>Vinyl</w:t>
      </w:r>
      <w:proofErr w:type="spellEnd"/>
      <w:r w:rsidRPr="004D45C9">
        <w:rPr>
          <w:rFonts w:ascii="Montserrat" w:hAnsi="Montserrat"/>
          <w:sz w:val="21"/>
          <w:szCs w:val="21"/>
        </w:rPr>
        <w:t xml:space="preserve"> Tiles (LVT). Sistemi garantiti da anni di esperienza in tutto il mondo come quelli per l’impermeabilizzazione di bagni e ambienti umidi (spa, aree benessere) o balconi e terrazze, sistemi per l’isolamento acustico e termico degli edifici. Sistemi certificati e a norma secondo gli standard più rigidi per le cucine e le sale ristorazione, dove è richiesta la massima igiene e salubrità. </w:t>
      </w:r>
    </w:p>
    <w:p w:rsidR="004D45C9" w:rsidRPr="004D45C9" w:rsidRDefault="004D45C9" w:rsidP="004D45C9">
      <w:pPr>
        <w:pStyle w:val="Nessunaspaziatura"/>
        <w:jc w:val="both"/>
        <w:rPr>
          <w:rFonts w:ascii="Montserrat" w:hAnsi="Montserrat"/>
          <w:sz w:val="21"/>
          <w:szCs w:val="21"/>
        </w:rPr>
      </w:pPr>
    </w:p>
    <w:p w:rsidR="004D45C9" w:rsidRPr="004D45C9" w:rsidRDefault="004D45C9" w:rsidP="004D45C9">
      <w:pPr>
        <w:pStyle w:val="Nessunaspaziatura"/>
        <w:jc w:val="both"/>
        <w:rPr>
          <w:rFonts w:ascii="Montserrat" w:hAnsi="Montserrat"/>
          <w:i/>
          <w:sz w:val="21"/>
          <w:szCs w:val="21"/>
        </w:rPr>
      </w:pPr>
      <w:r w:rsidRPr="004D45C9">
        <w:rPr>
          <w:rFonts w:ascii="Montserrat" w:hAnsi="Montserrat"/>
          <w:i/>
          <w:sz w:val="21"/>
          <w:szCs w:val="21"/>
        </w:rPr>
        <w:t>Per ulteriori informazioni sui sistemi Mapei per l’</w:t>
      </w:r>
      <w:proofErr w:type="spellStart"/>
      <w:r w:rsidRPr="004D45C9">
        <w:rPr>
          <w:rFonts w:ascii="Montserrat" w:hAnsi="Montserrat"/>
          <w:i/>
          <w:sz w:val="21"/>
          <w:szCs w:val="21"/>
        </w:rPr>
        <w:t>hôtellerie</w:t>
      </w:r>
      <w:proofErr w:type="spellEnd"/>
      <w:r w:rsidRPr="004D45C9">
        <w:rPr>
          <w:rFonts w:ascii="Montserrat" w:hAnsi="Montserrat"/>
          <w:i/>
          <w:sz w:val="21"/>
          <w:szCs w:val="21"/>
        </w:rPr>
        <w:t xml:space="preserve"> e il mondo dell’ospitalità: </w:t>
      </w:r>
      <w:hyperlink r:id="rId10" w:history="1">
        <w:r w:rsidRPr="004D45C9">
          <w:rPr>
            <w:rStyle w:val="Collegamentoipertestuale"/>
            <w:rFonts w:ascii="Montserrat" w:hAnsi="Montserrat"/>
            <w:i/>
            <w:sz w:val="21"/>
            <w:szCs w:val="21"/>
          </w:rPr>
          <w:t>https://www.mapei.com/it/it/hotellerie</w:t>
        </w:r>
      </w:hyperlink>
      <w:r w:rsidRPr="004D45C9">
        <w:rPr>
          <w:rFonts w:ascii="Montserrat" w:hAnsi="Montserrat"/>
          <w:i/>
          <w:sz w:val="21"/>
          <w:szCs w:val="21"/>
        </w:rPr>
        <w:t xml:space="preserve"> </w:t>
      </w:r>
    </w:p>
    <w:p w:rsidR="004D45C9" w:rsidRPr="004D45C9" w:rsidRDefault="004D45C9" w:rsidP="004D45C9">
      <w:pPr>
        <w:pStyle w:val="Nessunaspaziatura"/>
        <w:jc w:val="both"/>
        <w:rPr>
          <w:rFonts w:ascii="Montserrat" w:hAnsi="Montserrat"/>
          <w:sz w:val="21"/>
          <w:szCs w:val="21"/>
        </w:rPr>
      </w:pPr>
    </w:p>
    <w:p w:rsidR="004D45C9" w:rsidRPr="004D45C9" w:rsidRDefault="004D45C9" w:rsidP="004D45C9">
      <w:pPr>
        <w:pStyle w:val="Nessunaspaziatura"/>
        <w:jc w:val="both"/>
        <w:rPr>
          <w:rFonts w:ascii="Montserrat" w:hAnsi="Montserrat"/>
          <w:sz w:val="20"/>
          <w:szCs w:val="21"/>
        </w:rPr>
      </w:pPr>
      <w:r w:rsidRPr="004D45C9">
        <w:rPr>
          <w:rFonts w:ascii="Montserrat" w:hAnsi="Montserrat"/>
          <w:sz w:val="20"/>
          <w:szCs w:val="21"/>
        </w:rPr>
        <w:t xml:space="preserve">Fondata nel 1937 a Milano, Mapei oggi conta 87 consociate, inclusa la capogruppo, e </w:t>
      </w:r>
      <w:r w:rsidR="006165F2">
        <w:rPr>
          <w:rFonts w:ascii="Montserrat" w:hAnsi="Montserrat"/>
          <w:sz w:val="20"/>
          <w:szCs w:val="21"/>
        </w:rPr>
        <w:t>81 stabilimenti produttivi in 35</w:t>
      </w:r>
      <w:r w:rsidRPr="004D45C9">
        <w:rPr>
          <w:rFonts w:ascii="Montserrat" w:hAnsi="Montserrat"/>
          <w:sz w:val="20"/>
          <w:szCs w:val="21"/>
        </w:rPr>
        <w:t xml:space="preserve"> paesi nei cinque continenti con un fatturato presunto 2018 di 2,5 Miliardi di € e 10.000 dipendenti nel Mondo.</w:t>
      </w:r>
    </w:p>
    <w:p w:rsidR="004D45C9" w:rsidRPr="004D45C9" w:rsidRDefault="004D45C9" w:rsidP="004D45C9">
      <w:pPr>
        <w:pStyle w:val="Nessunaspaziatura"/>
        <w:jc w:val="both"/>
        <w:rPr>
          <w:rFonts w:ascii="Montserrat" w:hAnsi="Montserrat"/>
          <w:sz w:val="20"/>
          <w:szCs w:val="21"/>
        </w:rPr>
      </w:pPr>
      <w:r w:rsidRPr="004D45C9">
        <w:rPr>
          <w:rFonts w:ascii="Montserrat" w:hAnsi="Montserrat"/>
          <w:sz w:val="20"/>
          <w:szCs w:val="21"/>
        </w:rPr>
        <w:t xml:space="preserve">Alla base del successo dell’Azienda: la specializzazione nel mondo dell’edilizia attraverso l’offerta di prodotti e sistemi certificati che soddisfino le richieste dei clienti e della domanda; l’internazionalizzazione, per una maggiore vicinanza alle esigenze locali e riduzione al minimo dei costi di trasporto; la Ricerca e Sviluppo, a cui vengono destinati gli sforzi più importanti dell’Azienda sia dal punto di vista degli investimenti sia delle risorse umane. </w:t>
      </w:r>
    </w:p>
    <w:p w:rsidR="004D45C9" w:rsidRPr="004D45C9" w:rsidRDefault="004D45C9" w:rsidP="004D45C9">
      <w:pPr>
        <w:pStyle w:val="Nessunaspaziatura"/>
        <w:jc w:val="both"/>
        <w:rPr>
          <w:rFonts w:ascii="Montserrat" w:hAnsi="Montserrat"/>
          <w:sz w:val="20"/>
          <w:szCs w:val="21"/>
        </w:rPr>
      </w:pPr>
    </w:p>
    <w:p w:rsidR="00FA091A" w:rsidRPr="004D45C9" w:rsidRDefault="006E0319" w:rsidP="004D45C9">
      <w:pPr>
        <w:pStyle w:val="Nessunaspaziatura"/>
        <w:jc w:val="both"/>
        <w:rPr>
          <w:sz w:val="21"/>
          <w:szCs w:val="21"/>
        </w:rPr>
      </w:pPr>
      <w:r>
        <w:rPr>
          <w:rFonts w:ascii="Montserrat" w:hAnsi="Montserrat"/>
          <w:i/>
          <w:sz w:val="20"/>
          <w:szCs w:val="21"/>
        </w:rPr>
        <w:t>Ottobre</w:t>
      </w:r>
      <w:r w:rsidR="004D45C9" w:rsidRPr="004D45C9">
        <w:rPr>
          <w:rFonts w:ascii="Montserrat" w:hAnsi="Montserrat"/>
          <w:i/>
          <w:sz w:val="20"/>
          <w:szCs w:val="21"/>
        </w:rPr>
        <w:t xml:space="preserve"> 2018</w:t>
      </w:r>
    </w:p>
    <w:sectPr w:rsidR="00FA091A" w:rsidRPr="004D45C9" w:rsidSect="00760884">
      <w:headerReference w:type="default" r:id="rId11"/>
      <w:footerReference w:type="default" r:id="rId12"/>
      <w:pgSz w:w="11900" w:h="16840" w:code="9"/>
      <w:pgMar w:top="238" w:right="1418" w:bottom="249" w:left="1418" w:header="6"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EDB" w:rsidRDefault="00C21EDB">
      <w:r>
        <w:separator/>
      </w:r>
    </w:p>
  </w:endnote>
  <w:endnote w:type="continuationSeparator" w:id="0">
    <w:p w:rsidR="00C21EDB" w:rsidRDefault="00C21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embedRegular r:id="rId1" w:fontKey="{0FE81636-3AB5-49C0-90FB-92C1C0CDD243}"/>
    <w:embedBold r:id="rId2" w:fontKey="{CB926372-51C3-415D-A449-436B3F127973}"/>
    <w:embedItalic r:id="rId3" w:fontKey="{4002CAAB-C821-44AC-95DC-85BBBEFB7B8C}"/>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874" w:rsidRDefault="00EF4874" w:rsidP="00EF4874">
    <w:pPr>
      <w:pStyle w:val="Pidipagina"/>
    </w:pPr>
  </w:p>
  <w:p w:rsidR="007762E2" w:rsidRDefault="00760884" w:rsidP="00FC0599">
    <w:pPr>
      <w:pStyle w:val="Pidipagina"/>
      <w:spacing w:after="100" w:afterAutospacing="1"/>
      <w:ind w:left="-1134"/>
    </w:pPr>
    <w:r>
      <w:rPr>
        <w:noProof/>
      </w:rPr>
      <w:drawing>
        <wp:inline distT="0" distB="0" distL="0" distR="0" wp14:anchorId="4D1FCF61" wp14:editId="5863AA88">
          <wp:extent cx="7424005" cy="1759352"/>
          <wp:effectExtent l="0" t="0" r="571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PressDef_DOWNlight.jpg"/>
                  <pic:cNvPicPr/>
                </pic:nvPicPr>
                <pic:blipFill>
                  <a:blip r:embed="rId1">
                    <a:extLst>
                      <a:ext uri="{28A0092B-C50C-407E-A947-70E740481C1C}">
                        <a14:useLocalDpi xmlns:a14="http://schemas.microsoft.com/office/drawing/2010/main" val="0"/>
                      </a:ext>
                    </a:extLst>
                  </a:blip>
                  <a:stretch>
                    <a:fillRect/>
                  </a:stretch>
                </pic:blipFill>
                <pic:spPr>
                  <a:xfrm>
                    <a:off x="0" y="0"/>
                    <a:ext cx="7437269" cy="17624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EDB" w:rsidRDefault="00C21EDB">
      <w:r>
        <w:separator/>
      </w:r>
    </w:p>
  </w:footnote>
  <w:footnote w:type="continuationSeparator" w:id="0">
    <w:p w:rsidR="00C21EDB" w:rsidRDefault="00C21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DF1" w:rsidRPr="002D42D3" w:rsidRDefault="00B425B9" w:rsidP="007762E2">
    <w:pPr>
      <w:pStyle w:val="Intestazione"/>
      <w:ind w:left="-1418"/>
    </w:pPr>
    <w:r>
      <w:rPr>
        <w:noProof/>
      </w:rPr>
      <w:drawing>
        <wp:inline distT="0" distB="0" distL="0" distR="0" wp14:anchorId="6F41EBB6" wp14:editId="4EFCA3AC">
          <wp:extent cx="7519716" cy="1000664"/>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PressDef_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1732" cy="10009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E356A"/>
    <w:multiLevelType w:val="hybridMultilevel"/>
    <w:tmpl w:val="C60ADF7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831CB3"/>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DC608B9"/>
    <w:multiLevelType w:val="hybridMultilevel"/>
    <w:tmpl w:val="8FDEA24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A56378"/>
    <w:multiLevelType w:val="hybridMultilevel"/>
    <w:tmpl w:val="5E149D80"/>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326627"/>
    <w:multiLevelType w:val="hybridMultilevel"/>
    <w:tmpl w:val="C400EEAC"/>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F36751"/>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E32367A"/>
    <w:multiLevelType w:val="hybridMultilevel"/>
    <w:tmpl w:val="2B4ED3E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5B62A64"/>
    <w:multiLevelType w:val="hybridMultilevel"/>
    <w:tmpl w:val="8482F47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758A9B1C">
      <w:numFmt w:val="bullet"/>
      <w:lvlText w:val="-"/>
      <w:lvlJc w:val="left"/>
      <w:pPr>
        <w:tabs>
          <w:tab w:val="num" w:pos="3210"/>
        </w:tabs>
        <w:ind w:left="3210" w:hanging="1410"/>
      </w:pPr>
      <w:rPr>
        <w:rFonts w:ascii="Arial" w:eastAsia="Calibri" w:hAnsi="Arial" w:cs="Aria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C02A03"/>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4E3516DD"/>
    <w:multiLevelType w:val="hybridMultilevel"/>
    <w:tmpl w:val="9BD8532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8E5556"/>
    <w:multiLevelType w:val="hybridMultilevel"/>
    <w:tmpl w:val="142AF08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585BC9"/>
    <w:multiLevelType w:val="hybridMultilevel"/>
    <w:tmpl w:val="CC321DAE"/>
    <w:lvl w:ilvl="0" w:tplc="04100005">
      <w:start w:val="1"/>
      <w:numFmt w:val="bullet"/>
      <w:lvlText w:val=""/>
      <w:lvlJc w:val="left"/>
      <w:pPr>
        <w:tabs>
          <w:tab w:val="num" w:pos="1068"/>
        </w:tabs>
        <w:ind w:left="1068" w:hanging="360"/>
      </w:pPr>
      <w:rPr>
        <w:rFonts w:ascii="Wingdings" w:hAnsi="Wingdings"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6C846500"/>
    <w:multiLevelType w:val="hybridMultilevel"/>
    <w:tmpl w:val="35462290"/>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D047D93"/>
    <w:multiLevelType w:val="hybridMultilevel"/>
    <w:tmpl w:val="B0CACBB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09A0A9A"/>
    <w:multiLevelType w:val="hybridMultilevel"/>
    <w:tmpl w:val="B002D940"/>
    <w:lvl w:ilvl="0" w:tplc="26F014BC">
      <w:start w:val="1"/>
      <w:numFmt w:val="bullet"/>
      <w:lvlText w:val=""/>
      <w:lvlJc w:val="left"/>
      <w:pPr>
        <w:tabs>
          <w:tab w:val="num" w:pos="360"/>
        </w:tabs>
        <w:ind w:left="360" w:hanging="360"/>
      </w:pPr>
      <w:rPr>
        <w:rFonts w:ascii="Wingdings" w:hAnsi="Wingdings" w:hint="default"/>
        <w:lang w:val="it-I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2EF1A97"/>
    <w:multiLevelType w:val="hybridMultilevel"/>
    <w:tmpl w:val="849CCAFC"/>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31A0D7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5B2766D"/>
    <w:multiLevelType w:val="hybridMultilevel"/>
    <w:tmpl w:val="FBE893D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FE1D0F"/>
    <w:multiLevelType w:val="hybridMultilevel"/>
    <w:tmpl w:val="BEA09D7A"/>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
  </w:num>
  <w:num w:numId="3">
    <w:abstractNumId w:val="8"/>
  </w:num>
  <w:num w:numId="4">
    <w:abstractNumId w:val="16"/>
  </w:num>
  <w:num w:numId="5">
    <w:abstractNumId w:val="18"/>
  </w:num>
  <w:num w:numId="6">
    <w:abstractNumId w:val="7"/>
  </w:num>
  <w:num w:numId="7">
    <w:abstractNumId w:val="2"/>
  </w:num>
  <w:num w:numId="8">
    <w:abstractNumId w:val="10"/>
  </w:num>
  <w:num w:numId="9">
    <w:abstractNumId w:val="17"/>
  </w:num>
  <w:num w:numId="10">
    <w:abstractNumId w:val="11"/>
  </w:num>
  <w:num w:numId="11">
    <w:abstractNumId w:val="0"/>
  </w:num>
  <w:num w:numId="12">
    <w:abstractNumId w:val="14"/>
  </w:num>
  <w:num w:numId="13">
    <w:abstractNumId w:val="9"/>
  </w:num>
  <w:num w:numId="14">
    <w:abstractNumId w:val="13"/>
  </w:num>
  <w:num w:numId="15">
    <w:abstractNumId w:val="6"/>
  </w:num>
  <w:num w:numId="16">
    <w:abstractNumId w:val="15"/>
  </w:num>
  <w:num w:numId="17">
    <w:abstractNumId w:val="3"/>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TrueTypeFonts/>
  <w:embedSystem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2B7"/>
    <w:rsid w:val="000217F1"/>
    <w:rsid w:val="00025DF7"/>
    <w:rsid w:val="00045A9C"/>
    <w:rsid w:val="0006219D"/>
    <w:rsid w:val="00070B22"/>
    <w:rsid w:val="00072F8A"/>
    <w:rsid w:val="0009496C"/>
    <w:rsid w:val="000A19B7"/>
    <w:rsid w:val="000A792F"/>
    <w:rsid w:val="000B3264"/>
    <w:rsid w:val="000D4194"/>
    <w:rsid w:val="000D616A"/>
    <w:rsid w:val="000D6C9E"/>
    <w:rsid w:val="000D6FEA"/>
    <w:rsid w:val="000E04EA"/>
    <w:rsid w:val="000E0B7D"/>
    <w:rsid w:val="000E452A"/>
    <w:rsid w:val="000F043B"/>
    <w:rsid w:val="000F0BDC"/>
    <w:rsid w:val="000F457B"/>
    <w:rsid w:val="000F4830"/>
    <w:rsid w:val="000F56DB"/>
    <w:rsid w:val="00100EAE"/>
    <w:rsid w:val="0010609B"/>
    <w:rsid w:val="0012500F"/>
    <w:rsid w:val="00161BA8"/>
    <w:rsid w:val="00171FE3"/>
    <w:rsid w:val="001738EE"/>
    <w:rsid w:val="0018589C"/>
    <w:rsid w:val="0019671B"/>
    <w:rsid w:val="001971BE"/>
    <w:rsid w:val="001A2E9D"/>
    <w:rsid w:val="001B1E32"/>
    <w:rsid w:val="001B3D4C"/>
    <w:rsid w:val="001B6F82"/>
    <w:rsid w:val="001C30F6"/>
    <w:rsid w:val="001C327A"/>
    <w:rsid w:val="001D43E2"/>
    <w:rsid w:val="001D553D"/>
    <w:rsid w:val="001D6F52"/>
    <w:rsid w:val="001E4A8C"/>
    <w:rsid w:val="001F733B"/>
    <w:rsid w:val="0020242C"/>
    <w:rsid w:val="0020353C"/>
    <w:rsid w:val="002057B8"/>
    <w:rsid w:val="00212027"/>
    <w:rsid w:val="00213DF3"/>
    <w:rsid w:val="00215F82"/>
    <w:rsid w:val="002220F8"/>
    <w:rsid w:val="0022706C"/>
    <w:rsid w:val="00240E19"/>
    <w:rsid w:val="00246F49"/>
    <w:rsid w:val="0026045A"/>
    <w:rsid w:val="00262B7F"/>
    <w:rsid w:val="002671D6"/>
    <w:rsid w:val="00284324"/>
    <w:rsid w:val="00284B94"/>
    <w:rsid w:val="00284D99"/>
    <w:rsid w:val="002854DF"/>
    <w:rsid w:val="00294252"/>
    <w:rsid w:val="002A03F4"/>
    <w:rsid w:val="002A3970"/>
    <w:rsid w:val="002A3FA0"/>
    <w:rsid w:val="002B0261"/>
    <w:rsid w:val="002C4BAB"/>
    <w:rsid w:val="002D42D3"/>
    <w:rsid w:val="002D625C"/>
    <w:rsid w:val="002F4F75"/>
    <w:rsid w:val="002F5DFC"/>
    <w:rsid w:val="00301C65"/>
    <w:rsid w:val="00314A64"/>
    <w:rsid w:val="003205CC"/>
    <w:rsid w:val="00331CCC"/>
    <w:rsid w:val="00342169"/>
    <w:rsid w:val="0034408F"/>
    <w:rsid w:val="00350DED"/>
    <w:rsid w:val="00355EBD"/>
    <w:rsid w:val="00373291"/>
    <w:rsid w:val="00375556"/>
    <w:rsid w:val="00381411"/>
    <w:rsid w:val="00382BBD"/>
    <w:rsid w:val="00386D9B"/>
    <w:rsid w:val="00391631"/>
    <w:rsid w:val="00394417"/>
    <w:rsid w:val="00394702"/>
    <w:rsid w:val="003954EA"/>
    <w:rsid w:val="00397CFD"/>
    <w:rsid w:val="003A1D66"/>
    <w:rsid w:val="003A57DC"/>
    <w:rsid w:val="003A596B"/>
    <w:rsid w:val="003C10DA"/>
    <w:rsid w:val="003C3D04"/>
    <w:rsid w:val="003C759B"/>
    <w:rsid w:val="003D2E0A"/>
    <w:rsid w:val="003D3C79"/>
    <w:rsid w:val="003D525C"/>
    <w:rsid w:val="003D54FC"/>
    <w:rsid w:val="003E0505"/>
    <w:rsid w:val="003E0EF1"/>
    <w:rsid w:val="003E50CC"/>
    <w:rsid w:val="003E5B35"/>
    <w:rsid w:val="003F4070"/>
    <w:rsid w:val="003F5A4A"/>
    <w:rsid w:val="003F5C18"/>
    <w:rsid w:val="004109A6"/>
    <w:rsid w:val="00416AE9"/>
    <w:rsid w:val="0041721C"/>
    <w:rsid w:val="00425FCD"/>
    <w:rsid w:val="0042637C"/>
    <w:rsid w:val="00427298"/>
    <w:rsid w:val="00435F29"/>
    <w:rsid w:val="00442AB6"/>
    <w:rsid w:val="00446A31"/>
    <w:rsid w:val="00446D7E"/>
    <w:rsid w:val="00453BE1"/>
    <w:rsid w:val="00470972"/>
    <w:rsid w:val="0047326E"/>
    <w:rsid w:val="00473FFD"/>
    <w:rsid w:val="00476FD6"/>
    <w:rsid w:val="00477605"/>
    <w:rsid w:val="004836EF"/>
    <w:rsid w:val="004871B0"/>
    <w:rsid w:val="00490D51"/>
    <w:rsid w:val="00490E6C"/>
    <w:rsid w:val="004916FB"/>
    <w:rsid w:val="0049254E"/>
    <w:rsid w:val="004A67A9"/>
    <w:rsid w:val="004B1FC6"/>
    <w:rsid w:val="004B4ECE"/>
    <w:rsid w:val="004B6F8C"/>
    <w:rsid w:val="004C2806"/>
    <w:rsid w:val="004C35E1"/>
    <w:rsid w:val="004C56E2"/>
    <w:rsid w:val="004C578F"/>
    <w:rsid w:val="004D2227"/>
    <w:rsid w:val="004D45C9"/>
    <w:rsid w:val="004E3BC9"/>
    <w:rsid w:val="004E43A5"/>
    <w:rsid w:val="004E548F"/>
    <w:rsid w:val="0050498E"/>
    <w:rsid w:val="00510DF1"/>
    <w:rsid w:val="00516508"/>
    <w:rsid w:val="00517617"/>
    <w:rsid w:val="00520074"/>
    <w:rsid w:val="00527F5D"/>
    <w:rsid w:val="00532B4D"/>
    <w:rsid w:val="00535A83"/>
    <w:rsid w:val="00545DB6"/>
    <w:rsid w:val="00547C0C"/>
    <w:rsid w:val="0055173D"/>
    <w:rsid w:val="005604BD"/>
    <w:rsid w:val="00571843"/>
    <w:rsid w:val="00571EC4"/>
    <w:rsid w:val="0057242F"/>
    <w:rsid w:val="005757A0"/>
    <w:rsid w:val="00577FC8"/>
    <w:rsid w:val="0058620F"/>
    <w:rsid w:val="0058731B"/>
    <w:rsid w:val="00587DC6"/>
    <w:rsid w:val="00593600"/>
    <w:rsid w:val="00594593"/>
    <w:rsid w:val="005A009E"/>
    <w:rsid w:val="005D674C"/>
    <w:rsid w:val="005E2374"/>
    <w:rsid w:val="005E2FB8"/>
    <w:rsid w:val="005E61D2"/>
    <w:rsid w:val="005F53E2"/>
    <w:rsid w:val="005F60E0"/>
    <w:rsid w:val="00601EF1"/>
    <w:rsid w:val="006021BA"/>
    <w:rsid w:val="00603BA7"/>
    <w:rsid w:val="0061234C"/>
    <w:rsid w:val="006130A1"/>
    <w:rsid w:val="006165F2"/>
    <w:rsid w:val="00621DFD"/>
    <w:rsid w:val="006235DE"/>
    <w:rsid w:val="00624DF1"/>
    <w:rsid w:val="0062779A"/>
    <w:rsid w:val="006648AF"/>
    <w:rsid w:val="00664BC0"/>
    <w:rsid w:val="006677DB"/>
    <w:rsid w:val="00667965"/>
    <w:rsid w:val="00670FED"/>
    <w:rsid w:val="00676B56"/>
    <w:rsid w:val="00681491"/>
    <w:rsid w:val="006850ED"/>
    <w:rsid w:val="0069400C"/>
    <w:rsid w:val="006A322F"/>
    <w:rsid w:val="006A41D3"/>
    <w:rsid w:val="006D2FBA"/>
    <w:rsid w:val="006E0319"/>
    <w:rsid w:val="006E4367"/>
    <w:rsid w:val="006F0BF7"/>
    <w:rsid w:val="006F21D6"/>
    <w:rsid w:val="006F77F4"/>
    <w:rsid w:val="00701DFB"/>
    <w:rsid w:val="00711768"/>
    <w:rsid w:val="00713484"/>
    <w:rsid w:val="00716E2F"/>
    <w:rsid w:val="00720D01"/>
    <w:rsid w:val="00722645"/>
    <w:rsid w:val="007238E1"/>
    <w:rsid w:val="00732D32"/>
    <w:rsid w:val="00760884"/>
    <w:rsid w:val="00763DBA"/>
    <w:rsid w:val="007728F7"/>
    <w:rsid w:val="00772907"/>
    <w:rsid w:val="007736F7"/>
    <w:rsid w:val="00776115"/>
    <w:rsid w:val="007762E2"/>
    <w:rsid w:val="00785BFF"/>
    <w:rsid w:val="00785E62"/>
    <w:rsid w:val="0078746B"/>
    <w:rsid w:val="00787ACC"/>
    <w:rsid w:val="00787CF8"/>
    <w:rsid w:val="00791685"/>
    <w:rsid w:val="007945A5"/>
    <w:rsid w:val="007A6AAA"/>
    <w:rsid w:val="007A76D3"/>
    <w:rsid w:val="007B2C65"/>
    <w:rsid w:val="007B65B9"/>
    <w:rsid w:val="007C45F1"/>
    <w:rsid w:val="007C4AAB"/>
    <w:rsid w:val="007C4B92"/>
    <w:rsid w:val="007D67B6"/>
    <w:rsid w:val="007E165B"/>
    <w:rsid w:val="007E3FB4"/>
    <w:rsid w:val="007E5DA6"/>
    <w:rsid w:val="007E61CB"/>
    <w:rsid w:val="007E7F4A"/>
    <w:rsid w:val="007F6A2A"/>
    <w:rsid w:val="007F7413"/>
    <w:rsid w:val="007F7AF5"/>
    <w:rsid w:val="007F7CF2"/>
    <w:rsid w:val="008056B2"/>
    <w:rsid w:val="00806BB7"/>
    <w:rsid w:val="008150AC"/>
    <w:rsid w:val="00815693"/>
    <w:rsid w:val="00837E56"/>
    <w:rsid w:val="0085366C"/>
    <w:rsid w:val="00853A1E"/>
    <w:rsid w:val="00863077"/>
    <w:rsid w:val="008646C4"/>
    <w:rsid w:val="00877AD0"/>
    <w:rsid w:val="00892540"/>
    <w:rsid w:val="00897A3C"/>
    <w:rsid w:val="00897C8C"/>
    <w:rsid w:val="00897EF8"/>
    <w:rsid w:val="008B45BB"/>
    <w:rsid w:val="008B6720"/>
    <w:rsid w:val="008B693E"/>
    <w:rsid w:val="008C0792"/>
    <w:rsid w:val="008C1C53"/>
    <w:rsid w:val="008C3044"/>
    <w:rsid w:val="008D504E"/>
    <w:rsid w:val="008E036F"/>
    <w:rsid w:val="008E7889"/>
    <w:rsid w:val="00902474"/>
    <w:rsid w:val="00902700"/>
    <w:rsid w:val="00906F27"/>
    <w:rsid w:val="009270BD"/>
    <w:rsid w:val="00927F3B"/>
    <w:rsid w:val="00931EDE"/>
    <w:rsid w:val="009403EE"/>
    <w:rsid w:val="00944E86"/>
    <w:rsid w:val="00960CC3"/>
    <w:rsid w:val="0096128F"/>
    <w:rsid w:val="00963BE9"/>
    <w:rsid w:val="00963F7B"/>
    <w:rsid w:val="009812DD"/>
    <w:rsid w:val="0099768E"/>
    <w:rsid w:val="009A6B4F"/>
    <w:rsid w:val="009B3469"/>
    <w:rsid w:val="009B70BE"/>
    <w:rsid w:val="009C3ED9"/>
    <w:rsid w:val="009C727D"/>
    <w:rsid w:val="009C7A39"/>
    <w:rsid w:val="009D154D"/>
    <w:rsid w:val="009E210B"/>
    <w:rsid w:val="009F615B"/>
    <w:rsid w:val="00A04518"/>
    <w:rsid w:val="00A142B7"/>
    <w:rsid w:val="00A14385"/>
    <w:rsid w:val="00A1531D"/>
    <w:rsid w:val="00A20B00"/>
    <w:rsid w:val="00A22D96"/>
    <w:rsid w:val="00A22FC0"/>
    <w:rsid w:val="00A26AC1"/>
    <w:rsid w:val="00A27368"/>
    <w:rsid w:val="00A303F4"/>
    <w:rsid w:val="00A35370"/>
    <w:rsid w:val="00A412E7"/>
    <w:rsid w:val="00A4231E"/>
    <w:rsid w:val="00A42501"/>
    <w:rsid w:val="00A554C9"/>
    <w:rsid w:val="00A630A7"/>
    <w:rsid w:val="00A65DEF"/>
    <w:rsid w:val="00A6749A"/>
    <w:rsid w:val="00A708E8"/>
    <w:rsid w:val="00A824D4"/>
    <w:rsid w:val="00A86DA2"/>
    <w:rsid w:val="00A87158"/>
    <w:rsid w:val="00A9757D"/>
    <w:rsid w:val="00AA0BB2"/>
    <w:rsid w:val="00AA0BD0"/>
    <w:rsid w:val="00AA6786"/>
    <w:rsid w:val="00AB527D"/>
    <w:rsid w:val="00AD080A"/>
    <w:rsid w:val="00AD63E3"/>
    <w:rsid w:val="00AE185E"/>
    <w:rsid w:val="00AF0018"/>
    <w:rsid w:val="00B163DA"/>
    <w:rsid w:val="00B21AA2"/>
    <w:rsid w:val="00B225A4"/>
    <w:rsid w:val="00B32EF6"/>
    <w:rsid w:val="00B330E5"/>
    <w:rsid w:val="00B34E6A"/>
    <w:rsid w:val="00B42135"/>
    <w:rsid w:val="00B425B9"/>
    <w:rsid w:val="00B45828"/>
    <w:rsid w:val="00B5278A"/>
    <w:rsid w:val="00B56DE3"/>
    <w:rsid w:val="00B578ED"/>
    <w:rsid w:val="00B70DA6"/>
    <w:rsid w:val="00B736CE"/>
    <w:rsid w:val="00B73A47"/>
    <w:rsid w:val="00B74957"/>
    <w:rsid w:val="00B757BF"/>
    <w:rsid w:val="00B808FF"/>
    <w:rsid w:val="00B80955"/>
    <w:rsid w:val="00B8130E"/>
    <w:rsid w:val="00B82549"/>
    <w:rsid w:val="00B96A41"/>
    <w:rsid w:val="00BA2C07"/>
    <w:rsid w:val="00BB2130"/>
    <w:rsid w:val="00BB6625"/>
    <w:rsid w:val="00BB7A57"/>
    <w:rsid w:val="00BC7AEB"/>
    <w:rsid w:val="00BD44A8"/>
    <w:rsid w:val="00BD60E3"/>
    <w:rsid w:val="00BE09AE"/>
    <w:rsid w:val="00BF58A0"/>
    <w:rsid w:val="00C01D8F"/>
    <w:rsid w:val="00C040CF"/>
    <w:rsid w:val="00C067E0"/>
    <w:rsid w:val="00C122C0"/>
    <w:rsid w:val="00C12BD6"/>
    <w:rsid w:val="00C21533"/>
    <w:rsid w:val="00C21EDB"/>
    <w:rsid w:val="00C25081"/>
    <w:rsid w:val="00C4088F"/>
    <w:rsid w:val="00C42430"/>
    <w:rsid w:val="00C437D9"/>
    <w:rsid w:val="00C4404B"/>
    <w:rsid w:val="00C45B4F"/>
    <w:rsid w:val="00C61D19"/>
    <w:rsid w:val="00C65252"/>
    <w:rsid w:val="00C74422"/>
    <w:rsid w:val="00C77C04"/>
    <w:rsid w:val="00C861BA"/>
    <w:rsid w:val="00C91F05"/>
    <w:rsid w:val="00CA19DB"/>
    <w:rsid w:val="00CA2063"/>
    <w:rsid w:val="00CA6915"/>
    <w:rsid w:val="00CB12F6"/>
    <w:rsid w:val="00CB1FAD"/>
    <w:rsid w:val="00CB420C"/>
    <w:rsid w:val="00CB6108"/>
    <w:rsid w:val="00CB702A"/>
    <w:rsid w:val="00CD04A6"/>
    <w:rsid w:val="00CD1C91"/>
    <w:rsid w:val="00CE2D89"/>
    <w:rsid w:val="00CE7C03"/>
    <w:rsid w:val="00CE7D4D"/>
    <w:rsid w:val="00CF1428"/>
    <w:rsid w:val="00CF20F5"/>
    <w:rsid w:val="00CF4F79"/>
    <w:rsid w:val="00CF7107"/>
    <w:rsid w:val="00CF7137"/>
    <w:rsid w:val="00D0155C"/>
    <w:rsid w:val="00D020AA"/>
    <w:rsid w:val="00D11C51"/>
    <w:rsid w:val="00D13254"/>
    <w:rsid w:val="00D22C38"/>
    <w:rsid w:val="00D22F3C"/>
    <w:rsid w:val="00D25F4B"/>
    <w:rsid w:val="00D272A2"/>
    <w:rsid w:val="00D27557"/>
    <w:rsid w:val="00D329A4"/>
    <w:rsid w:val="00D33B05"/>
    <w:rsid w:val="00D348A4"/>
    <w:rsid w:val="00D3746D"/>
    <w:rsid w:val="00D37C19"/>
    <w:rsid w:val="00D406D5"/>
    <w:rsid w:val="00D40ACF"/>
    <w:rsid w:val="00D55480"/>
    <w:rsid w:val="00D609E4"/>
    <w:rsid w:val="00D62217"/>
    <w:rsid w:val="00D65522"/>
    <w:rsid w:val="00D714E0"/>
    <w:rsid w:val="00D73F44"/>
    <w:rsid w:val="00D83615"/>
    <w:rsid w:val="00D85009"/>
    <w:rsid w:val="00D85AB5"/>
    <w:rsid w:val="00D86DA3"/>
    <w:rsid w:val="00D92D6C"/>
    <w:rsid w:val="00D941F8"/>
    <w:rsid w:val="00DB0EAE"/>
    <w:rsid w:val="00DB4098"/>
    <w:rsid w:val="00DB420F"/>
    <w:rsid w:val="00DC0E0D"/>
    <w:rsid w:val="00DC3805"/>
    <w:rsid w:val="00DC7916"/>
    <w:rsid w:val="00DC7FDF"/>
    <w:rsid w:val="00DD088F"/>
    <w:rsid w:val="00DD2C24"/>
    <w:rsid w:val="00DD3A79"/>
    <w:rsid w:val="00DD54AF"/>
    <w:rsid w:val="00DE10A5"/>
    <w:rsid w:val="00DE231B"/>
    <w:rsid w:val="00DE2DAA"/>
    <w:rsid w:val="00DE4547"/>
    <w:rsid w:val="00DF06D6"/>
    <w:rsid w:val="00DF5205"/>
    <w:rsid w:val="00DF6C78"/>
    <w:rsid w:val="00E01266"/>
    <w:rsid w:val="00E03525"/>
    <w:rsid w:val="00E107E4"/>
    <w:rsid w:val="00E20257"/>
    <w:rsid w:val="00E4237B"/>
    <w:rsid w:val="00E44095"/>
    <w:rsid w:val="00E46CB8"/>
    <w:rsid w:val="00E53A87"/>
    <w:rsid w:val="00E61C4C"/>
    <w:rsid w:val="00E64AC4"/>
    <w:rsid w:val="00E654E3"/>
    <w:rsid w:val="00E71327"/>
    <w:rsid w:val="00E80CAF"/>
    <w:rsid w:val="00E80FD0"/>
    <w:rsid w:val="00E8330D"/>
    <w:rsid w:val="00E85D33"/>
    <w:rsid w:val="00E8662F"/>
    <w:rsid w:val="00E956B0"/>
    <w:rsid w:val="00EA69C9"/>
    <w:rsid w:val="00EB2702"/>
    <w:rsid w:val="00EC4FC4"/>
    <w:rsid w:val="00EC63D3"/>
    <w:rsid w:val="00EE38BA"/>
    <w:rsid w:val="00EF4874"/>
    <w:rsid w:val="00EF54B0"/>
    <w:rsid w:val="00F24A2D"/>
    <w:rsid w:val="00F3263F"/>
    <w:rsid w:val="00F33C85"/>
    <w:rsid w:val="00F35E6B"/>
    <w:rsid w:val="00F401D0"/>
    <w:rsid w:val="00F41591"/>
    <w:rsid w:val="00F4326C"/>
    <w:rsid w:val="00F43485"/>
    <w:rsid w:val="00F43F04"/>
    <w:rsid w:val="00F44B0E"/>
    <w:rsid w:val="00F516F7"/>
    <w:rsid w:val="00F561BE"/>
    <w:rsid w:val="00F60897"/>
    <w:rsid w:val="00F62EF3"/>
    <w:rsid w:val="00F73C40"/>
    <w:rsid w:val="00F7591E"/>
    <w:rsid w:val="00F80D7D"/>
    <w:rsid w:val="00F87E23"/>
    <w:rsid w:val="00FA091A"/>
    <w:rsid w:val="00FA6D69"/>
    <w:rsid w:val="00FA7455"/>
    <w:rsid w:val="00FB4F9E"/>
    <w:rsid w:val="00FB76A6"/>
    <w:rsid w:val="00FC0599"/>
    <w:rsid w:val="00FC0625"/>
    <w:rsid w:val="00FC6C07"/>
    <w:rsid w:val="00FD07C6"/>
    <w:rsid w:val="00FD1144"/>
    <w:rsid w:val="00FD38C6"/>
    <w:rsid w:val="00FF5A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oNotEmbedSmartTags/>
  <w:decimalSymbol w:val=","/>
  <w:listSeparator w:val=";"/>
  <w14:docId w14:val="74C5249A"/>
  <w15:docId w15:val="{2C24A26D-FC0C-4B82-90DA-C76E18D81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E2D89"/>
    <w:rPr>
      <w:rFonts w:ascii="New York" w:hAnsi="New York"/>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CE7AD1"/>
    <w:rPr>
      <w:rFonts w:ascii="Lucida Grande" w:hAnsi="Lucida Grande"/>
      <w:sz w:val="18"/>
      <w:szCs w:val="18"/>
    </w:rPr>
  </w:style>
  <w:style w:type="paragraph" w:styleId="Intestazione">
    <w:name w:val="header"/>
    <w:basedOn w:val="Normale"/>
    <w:rsid w:val="00B42135"/>
    <w:pPr>
      <w:tabs>
        <w:tab w:val="center" w:pos="4819"/>
        <w:tab w:val="right" w:pos="9638"/>
      </w:tabs>
    </w:pPr>
  </w:style>
  <w:style w:type="paragraph" w:styleId="Pidipagina">
    <w:name w:val="footer"/>
    <w:basedOn w:val="Normale"/>
    <w:link w:val="PidipaginaCarattere"/>
    <w:uiPriority w:val="99"/>
    <w:rsid w:val="00B42135"/>
    <w:pPr>
      <w:tabs>
        <w:tab w:val="center" w:pos="4819"/>
        <w:tab w:val="right" w:pos="9638"/>
      </w:tabs>
    </w:pPr>
  </w:style>
  <w:style w:type="paragraph" w:styleId="Corpodeltesto2">
    <w:name w:val="Body Text 2"/>
    <w:basedOn w:val="Normale"/>
    <w:rsid w:val="00CE2D89"/>
    <w:pPr>
      <w:ind w:right="-795"/>
    </w:pPr>
    <w:rPr>
      <w:rFonts w:ascii="Arial" w:hAnsi="Arial"/>
      <w:sz w:val="22"/>
    </w:rPr>
  </w:style>
  <w:style w:type="paragraph" w:styleId="Rientrocorpodeltesto2">
    <w:name w:val="Body Text Indent 2"/>
    <w:basedOn w:val="Normale"/>
    <w:rsid w:val="00F62EF3"/>
    <w:pPr>
      <w:spacing w:after="120" w:line="480" w:lineRule="auto"/>
      <w:ind w:left="283"/>
    </w:pPr>
  </w:style>
  <w:style w:type="character" w:customStyle="1" w:styleId="PidipaginaCarattere">
    <w:name w:val="Piè di pagina Carattere"/>
    <w:basedOn w:val="Carpredefinitoparagrafo"/>
    <w:link w:val="Pidipagina"/>
    <w:uiPriority w:val="99"/>
    <w:rsid w:val="00425FCD"/>
    <w:rPr>
      <w:rFonts w:ascii="New York" w:hAnsi="New York"/>
      <w:sz w:val="24"/>
    </w:rPr>
  </w:style>
  <w:style w:type="paragraph" w:styleId="Revisione">
    <w:name w:val="Revision"/>
    <w:hidden/>
    <w:uiPriority w:val="99"/>
    <w:semiHidden/>
    <w:rsid w:val="002D625C"/>
    <w:rPr>
      <w:rFonts w:ascii="New York" w:hAnsi="New York"/>
      <w:sz w:val="24"/>
    </w:rPr>
  </w:style>
  <w:style w:type="paragraph" w:styleId="Corpotesto">
    <w:name w:val="Body Text"/>
    <w:basedOn w:val="Normale"/>
    <w:link w:val="CorpotestoCarattere"/>
    <w:uiPriority w:val="99"/>
    <w:semiHidden/>
    <w:unhideWhenUsed/>
    <w:rsid w:val="00B425B9"/>
    <w:pPr>
      <w:spacing w:after="120"/>
    </w:pPr>
  </w:style>
  <w:style w:type="character" w:customStyle="1" w:styleId="CorpotestoCarattere">
    <w:name w:val="Corpo testo Carattere"/>
    <w:basedOn w:val="Carpredefinitoparagrafo"/>
    <w:link w:val="Corpotesto"/>
    <w:uiPriority w:val="99"/>
    <w:semiHidden/>
    <w:rsid w:val="00B425B9"/>
    <w:rPr>
      <w:rFonts w:ascii="New York" w:hAnsi="New York"/>
      <w:sz w:val="24"/>
    </w:rPr>
  </w:style>
  <w:style w:type="paragraph" w:styleId="Nessunaspaziatura">
    <w:name w:val="No Spacing"/>
    <w:uiPriority w:val="1"/>
    <w:qFormat/>
    <w:rsid w:val="003954EA"/>
    <w:rPr>
      <w:rFonts w:asciiTheme="minorHAnsi" w:eastAsiaTheme="minorHAnsi" w:hAnsiTheme="minorHAnsi" w:cstheme="minorBidi"/>
      <w:sz w:val="22"/>
      <w:szCs w:val="22"/>
      <w:lang w:eastAsia="en-US"/>
    </w:rPr>
  </w:style>
  <w:style w:type="character" w:styleId="Collegamentoipertestuale">
    <w:name w:val="Hyperlink"/>
    <w:basedOn w:val="Carpredefinitoparagrafo"/>
    <w:uiPriority w:val="99"/>
    <w:unhideWhenUsed/>
    <w:rsid w:val="00906F27"/>
    <w:rPr>
      <w:color w:val="0000FF" w:themeColor="hyperlink"/>
      <w:u w:val="single"/>
    </w:rPr>
  </w:style>
  <w:style w:type="character" w:styleId="Collegamentovisitato">
    <w:name w:val="FollowedHyperlink"/>
    <w:basedOn w:val="Carpredefinitoparagrafo"/>
    <w:uiPriority w:val="99"/>
    <w:semiHidden/>
    <w:unhideWhenUsed/>
    <w:rsid w:val="00B458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13244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mapei.com/it/it/dursilit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apei.com/it/it/hotellerie" TargetMode="External"/><Relationship Id="rId4" Type="http://schemas.openxmlformats.org/officeDocument/2006/relationships/settings" Target="settings.xml"/><Relationship Id="rId9" Type="http://schemas.openxmlformats.org/officeDocument/2006/relationships/hyperlink" Target="https://www.mapei.com/it/it/prodotti-e-soluzioni/prodotti/?q=colorite" TargetMode="Externa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4975E-7E33-4013-8140-16EEBCE54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468</Words>
  <Characters>2674</Characters>
  <Application>Microsoft Office Word</Application>
  <DocSecurity>0</DocSecurity>
  <Lines>22</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MAPEI at Domotex 2009</vt:lpstr>
      <vt:lpstr>MAPEI at Domotex 2009 </vt:lpstr>
    </vt:vector>
  </TitlesOfParts>
  <Company>mapei</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MAPEI at Domotex 2009</dc:title>
  <dc:creator>mapei</dc:creator>
  <cp:lastModifiedBy>Balocchi Nicoletta</cp:lastModifiedBy>
  <cp:revision>9</cp:revision>
  <cp:lastPrinted>2018-09-17T14:05:00Z</cp:lastPrinted>
  <dcterms:created xsi:type="dcterms:W3CDTF">2018-09-17T14:06:00Z</dcterms:created>
  <dcterms:modified xsi:type="dcterms:W3CDTF">2018-10-04T14:08:00Z</dcterms:modified>
</cp:coreProperties>
</file>