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DFC39" w14:textId="120B5FA1" w:rsidR="00B00418" w:rsidRPr="00783F02" w:rsidRDefault="00741B30" w:rsidP="00B00418">
      <w:pPr>
        <w:pStyle w:val="Nessunaspaziatura"/>
        <w:jc w:val="center"/>
        <w:rPr>
          <w:rFonts w:ascii="Montserrat" w:hAnsi="Montserrat"/>
          <w:b/>
          <w:bCs/>
          <w:sz w:val="18"/>
          <w:szCs w:val="18"/>
          <w:lang w:val="en-GB"/>
        </w:rPr>
      </w:pPr>
      <w:r w:rsidRPr="00783F02">
        <w:rPr>
          <w:rFonts w:ascii="Montserrat" w:hAnsi="Montserrat"/>
          <w:b/>
          <w:bCs/>
          <w:sz w:val="18"/>
          <w:szCs w:val="18"/>
          <w:lang w:val="en-GB"/>
        </w:rPr>
        <w:t>MAPEI IS PARTNER OF GREEN PEA, T</w:t>
      </w:r>
      <w:r>
        <w:rPr>
          <w:rFonts w:ascii="Montserrat" w:hAnsi="Montserrat"/>
          <w:b/>
          <w:bCs/>
          <w:sz w:val="18"/>
          <w:szCs w:val="18"/>
          <w:lang w:val="en-GB"/>
        </w:rPr>
        <w:t xml:space="preserve">HE WORLD’S FIRST </w:t>
      </w:r>
      <w:r w:rsidRPr="00783F02">
        <w:rPr>
          <w:rFonts w:ascii="Montserrat" w:hAnsi="Montserrat"/>
          <w:b/>
          <w:bCs/>
          <w:sz w:val="18"/>
          <w:szCs w:val="18"/>
          <w:lang w:val="en-GB"/>
        </w:rPr>
        <w:t>GREEN RETAIL PARK</w:t>
      </w:r>
    </w:p>
    <w:p w14:paraId="7C01D21F" w14:textId="77777777" w:rsidR="00B00418" w:rsidRPr="00783F02" w:rsidRDefault="00B00418" w:rsidP="00B00418">
      <w:pPr>
        <w:pStyle w:val="Nessunaspaziatura"/>
        <w:rPr>
          <w:rFonts w:ascii="Montserrat" w:hAnsi="Montserrat"/>
          <w:sz w:val="18"/>
          <w:szCs w:val="18"/>
          <w:lang w:val="en-GB"/>
        </w:rPr>
      </w:pPr>
    </w:p>
    <w:p w14:paraId="346B3623" w14:textId="387728D6" w:rsidR="00F65977" w:rsidRDefault="00F65977" w:rsidP="00B00418">
      <w:pPr>
        <w:pStyle w:val="Nessunaspaziatura"/>
        <w:rPr>
          <w:rFonts w:ascii="Montserrat" w:hAnsi="Montserrat"/>
          <w:sz w:val="18"/>
          <w:szCs w:val="18"/>
          <w:lang w:val="en-GB"/>
        </w:rPr>
      </w:pPr>
      <w:r>
        <w:rPr>
          <w:rFonts w:ascii="Montserrat" w:hAnsi="Montserrat" w:cstheme="minorHAnsi"/>
          <w:sz w:val="18"/>
          <w:szCs w:val="18"/>
          <w:lang w:val="en-GB"/>
        </w:rPr>
        <w:t>The first</w:t>
      </w:r>
      <w:r w:rsidRPr="00F65977">
        <w:rPr>
          <w:rFonts w:ascii="Montserrat" w:hAnsi="Montserrat"/>
          <w:sz w:val="18"/>
          <w:szCs w:val="18"/>
          <w:lang w:val="en-GB"/>
        </w:rPr>
        <w:t xml:space="preserve"> Green Retail Park</w:t>
      </w:r>
      <w:r>
        <w:rPr>
          <w:rFonts w:ascii="Montserrat" w:hAnsi="Montserrat"/>
          <w:sz w:val="18"/>
          <w:szCs w:val="18"/>
          <w:lang w:val="en-GB"/>
        </w:rPr>
        <w:t xml:space="preserve"> in the world will open at the </w:t>
      </w:r>
      <w:proofErr w:type="spellStart"/>
      <w:r>
        <w:rPr>
          <w:rFonts w:ascii="Montserrat" w:hAnsi="Montserrat"/>
          <w:sz w:val="18"/>
          <w:szCs w:val="18"/>
          <w:lang w:val="en-GB"/>
        </w:rPr>
        <w:t>Lingotto</w:t>
      </w:r>
      <w:proofErr w:type="spellEnd"/>
      <w:r>
        <w:rPr>
          <w:rFonts w:ascii="Montserrat" w:hAnsi="Montserrat"/>
          <w:sz w:val="18"/>
          <w:szCs w:val="18"/>
          <w:lang w:val="en-GB"/>
        </w:rPr>
        <w:t xml:space="preserve"> in Turin on </w:t>
      </w:r>
      <w:bookmarkStart w:id="0" w:name="_GoBack"/>
      <w:r w:rsidR="003D3356" w:rsidRPr="003D3356">
        <w:rPr>
          <w:rFonts w:ascii="Montserrat" w:hAnsi="Montserrat"/>
          <w:b/>
          <w:bCs/>
          <w:sz w:val="18"/>
          <w:szCs w:val="18"/>
          <w:lang w:val="en-GB"/>
        </w:rPr>
        <w:t>9</w:t>
      </w:r>
      <w:bookmarkEnd w:id="0"/>
      <w:r w:rsidRPr="002C67A0">
        <w:rPr>
          <w:rFonts w:ascii="Montserrat" w:hAnsi="Montserrat"/>
          <w:b/>
          <w:bCs/>
          <w:sz w:val="18"/>
          <w:szCs w:val="18"/>
          <w:vertAlign w:val="superscript"/>
          <w:lang w:val="en-GB"/>
        </w:rPr>
        <w:t>th</w:t>
      </w:r>
      <w:r w:rsidRPr="002C67A0">
        <w:rPr>
          <w:rFonts w:ascii="Montserrat" w:hAnsi="Montserrat"/>
          <w:b/>
          <w:bCs/>
          <w:sz w:val="18"/>
          <w:szCs w:val="18"/>
          <w:lang w:val="en-GB"/>
        </w:rPr>
        <w:t xml:space="preserve"> December</w:t>
      </w:r>
      <w:r>
        <w:rPr>
          <w:rFonts w:ascii="Montserrat" w:hAnsi="Montserrat"/>
          <w:sz w:val="18"/>
          <w:szCs w:val="18"/>
          <w:lang w:val="en-GB"/>
        </w:rPr>
        <w:t>: G</w:t>
      </w:r>
      <w:r w:rsidRPr="002C67A0">
        <w:rPr>
          <w:rFonts w:ascii="Montserrat" w:hAnsi="Montserrat"/>
          <w:b/>
          <w:bCs/>
          <w:sz w:val="18"/>
          <w:szCs w:val="18"/>
          <w:lang w:val="en-GB"/>
        </w:rPr>
        <w:t>reen Pea</w:t>
      </w:r>
      <w:r>
        <w:rPr>
          <w:rFonts w:ascii="Montserrat" w:hAnsi="Montserrat"/>
          <w:sz w:val="18"/>
          <w:szCs w:val="18"/>
          <w:lang w:val="en-GB"/>
        </w:rPr>
        <w:t xml:space="preserve">, </w:t>
      </w:r>
      <w:r w:rsidRPr="002C67A0">
        <w:rPr>
          <w:rFonts w:ascii="Montserrat" w:hAnsi="Montserrat"/>
          <w:b/>
          <w:bCs/>
          <w:sz w:val="18"/>
          <w:szCs w:val="18"/>
          <w:lang w:val="en-GB"/>
        </w:rPr>
        <w:t xml:space="preserve">Oscar </w:t>
      </w:r>
      <w:proofErr w:type="spellStart"/>
      <w:r w:rsidRPr="002C67A0">
        <w:rPr>
          <w:rFonts w:ascii="Montserrat" w:hAnsi="Montserrat"/>
          <w:b/>
          <w:bCs/>
          <w:sz w:val="18"/>
          <w:szCs w:val="18"/>
          <w:lang w:val="en-GB"/>
        </w:rPr>
        <w:t>Farinetti</w:t>
      </w:r>
      <w:r>
        <w:rPr>
          <w:rFonts w:ascii="Montserrat" w:hAnsi="Montserrat"/>
          <w:sz w:val="18"/>
          <w:szCs w:val="18"/>
          <w:lang w:val="en-GB"/>
        </w:rPr>
        <w:t>’s</w:t>
      </w:r>
      <w:proofErr w:type="spellEnd"/>
      <w:r>
        <w:rPr>
          <w:rFonts w:ascii="Montserrat" w:hAnsi="Montserrat"/>
          <w:sz w:val="18"/>
          <w:szCs w:val="18"/>
          <w:lang w:val="en-GB"/>
        </w:rPr>
        <w:t xml:space="preserve"> new business project focused on selling </w:t>
      </w:r>
      <w:r w:rsidRPr="002C67A0">
        <w:rPr>
          <w:rFonts w:ascii="Montserrat" w:hAnsi="Montserrat"/>
          <w:b/>
          <w:bCs/>
          <w:sz w:val="18"/>
          <w:szCs w:val="18"/>
          <w:lang w:val="en-GB"/>
        </w:rPr>
        <w:t xml:space="preserve">sustainable </w:t>
      </w:r>
      <w:r w:rsidR="00783F02" w:rsidRPr="002C67A0">
        <w:rPr>
          <w:rFonts w:ascii="Montserrat" w:hAnsi="Montserrat"/>
          <w:b/>
          <w:bCs/>
          <w:sz w:val="18"/>
          <w:szCs w:val="18"/>
          <w:lang w:val="en-GB"/>
        </w:rPr>
        <w:t>p</w:t>
      </w:r>
      <w:r w:rsidRPr="002C67A0">
        <w:rPr>
          <w:rFonts w:ascii="Montserrat" w:hAnsi="Montserrat"/>
          <w:b/>
          <w:bCs/>
          <w:sz w:val="18"/>
          <w:szCs w:val="18"/>
          <w:lang w:val="en-GB"/>
        </w:rPr>
        <w:t xml:space="preserve">roducts </w:t>
      </w:r>
      <w:r w:rsidR="002C67A0">
        <w:rPr>
          <w:rFonts w:ascii="Montserrat" w:hAnsi="Montserrat"/>
          <w:b/>
          <w:bCs/>
          <w:sz w:val="18"/>
          <w:szCs w:val="18"/>
          <w:lang w:val="en-GB"/>
        </w:rPr>
        <w:t>in full</w:t>
      </w:r>
      <w:r w:rsidRPr="002C67A0">
        <w:rPr>
          <w:rFonts w:ascii="Montserrat" w:hAnsi="Montserrat"/>
          <w:b/>
          <w:bCs/>
          <w:sz w:val="18"/>
          <w:szCs w:val="18"/>
          <w:lang w:val="en-GB"/>
        </w:rPr>
        <w:t xml:space="preserve"> </w:t>
      </w:r>
      <w:r w:rsidR="00783F02" w:rsidRPr="002C67A0">
        <w:rPr>
          <w:rFonts w:ascii="Montserrat" w:hAnsi="Montserrat"/>
          <w:b/>
          <w:bCs/>
          <w:sz w:val="18"/>
          <w:szCs w:val="18"/>
          <w:lang w:val="en-GB"/>
        </w:rPr>
        <w:t>r</w:t>
      </w:r>
      <w:r w:rsidRPr="002C67A0">
        <w:rPr>
          <w:rFonts w:ascii="Montserrat" w:hAnsi="Montserrat"/>
          <w:b/>
          <w:bCs/>
          <w:sz w:val="18"/>
          <w:szCs w:val="18"/>
          <w:lang w:val="en-GB"/>
        </w:rPr>
        <w:t xml:space="preserve">espect </w:t>
      </w:r>
      <w:r w:rsidR="002C67A0">
        <w:rPr>
          <w:rFonts w:ascii="Montserrat" w:hAnsi="Montserrat"/>
          <w:b/>
          <w:bCs/>
          <w:sz w:val="18"/>
          <w:szCs w:val="18"/>
          <w:lang w:val="en-GB"/>
        </w:rPr>
        <w:t>of</w:t>
      </w:r>
      <w:r w:rsidRPr="002C67A0">
        <w:rPr>
          <w:rFonts w:ascii="Montserrat" w:hAnsi="Montserrat"/>
          <w:b/>
          <w:bCs/>
          <w:sz w:val="18"/>
          <w:szCs w:val="18"/>
          <w:lang w:val="en-GB"/>
        </w:rPr>
        <w:t xml:space="preserve"> Earth, Air, Water and People </w:t>
      </w:r>
      <w:r>
        <w:rPr>
          <w:rFonts w:ascii="Montserrat" w:hAnsi="Montserrat"/>
          <w:sz w:val="18"/>
          <w:szCs w:val="18"/>
          <w:lang w:val="en-GB"/>
        </w:rPr>
        <w:t xml:space="preserve">to promote a new </w:t>
      </w:r>
      <w:r w:rsidR="00783F02">
        <w:rPr>
          <w:rFonts w:ascii="Montserrat" w:hAnsi="Montserrat"/>
          <w:sz w:val="18"/>
          <w:szCs w:val="18"/>
          <w:lang w:val="en-GB"/>
        </w:rPr>
        <w:t xml:space="preserve">and </w:t>
      </w:r>
      <w:r>
        <w:rPr>
          <w:rFonts w:ascii="Montserrat" w:hAnsi="Montserrat"/>
          <w:sz w:val="18"/>
          <w:szCs w:val="18"/>
          <w:lang w:val="en-GB"/>
        </w:rPr>
        <w:t>responsible means of consumerism that is eco-friendly.</w:t>
      </w:r>
    </w:p>
    <w:p w14:paraId="220C8F26" w14:textId="77777777" w:rsidR="00567183" w:rsidRDefault="00567183" w:rsidP="00B00418">
      <w:pPr>
        <w:pStyle w:val="Nessunaspaziatura"/>
        <w:rPr>
          <w:rFonts w:ascii="Montserrat" w:hAnsi="Montserrat"/>
          <w:sz w:val="18"/>
          <w:szCs w:val="18"/>
          <w:lang w:val="en-GB"/>
        </w:rPr>
      </w:pPr>
    </w:p>
    <w:p w14:paraId="1A26C1E0" w14:textId="2081A478" w:rsidR="00F65977" w:rsidRDefault="00F65977" w:rsidP="00B00418">
      <w:pPr>
        <w:pStyle w:val="Nessunaspaziatura"/>
        <w:rPr>
          <w:rFonts w:ascii="Montserrat" w:hAnsi="Montserrat" w:cstheme="minorHAnsi"/>
          <w:sz w:val="18"/>
          <w:szCs w:val="18"/>
          <w:lang w:val="en-GB"/>
        </w:rPr>
      </w:pPr>
      <w:r w:rsidRPr="00567183">
        <w:rPr>
          <w:rFonts w:ascii="Montserrat" w:hAnsi="Montserrat" w:cstheme="minorHAnsi"/>
          <w:b/>
          <w:bCs/>
          <w:sz w:val="18"/>
          <w:szCs w:val="18"/>
          <w:lang w:val="en-GB"/>
        </w:rPr>
        <w:t>Mapei</w:t>
      </w:r>
      <w:r>
        <w:rPr>
          <w:rFonts w:ascii="Montserrat" w:hAnsi="Montserrat" w:cstheme="minorHAnsi"/>
          <w:sz w:val="18"/>
          <w:szCs w:val="18"/>
          <w:lang w:val="en-GB"/>
        </w:rPr>
        <w:t xml:space="preserve"> shares Green Pea’s mission to </w:t>
      </w:r>
      <w:r w:rsidRPr="00567183">
        <w:rPr>
          <w:rFonts w:ascii="Montserrat" w:hAnsi="Montserrat" w:cstheme="minorHAnsi"/>
          <w:b/>
          <w:bCs/>
          <w:sz w:val="18"/>
          <w:szCs w:val="18"/>
          <w:lang w:val="en-GB"/>
        </w:rPr>
        <w:t>encourage everybody to change behaviour</w:t>
      </w:r>
      <w:r>
        <w:rPr>
          <w:rFonts w:ascii="Montserrat" w:hAnsi="Montserrat" w:cstheme="minorHAnsi"/>
          <w:sz w:val="18"/>
          <w:szCs w:val="18"/>
          <w:lang w:val="en-GB"/>
        </w:rPr>
        <w:t xml:space="preserve">, both businesses and individuals, to create a </w:t>
      </w:r>
      <w:r w:rsidRPr="00567183">
        <w:rPr>
          <w:rFonts w:ascii="Montserrat" w:hAnsi="Montserrat" w:cstheme="minorHAnsi"/>
          <w:b/>
          <w:bCs/>
          <w:sz w:val="18"/>
          <w:szCs w:val="18"/>
          <w:lang w:val="en-GB"/>
        </w:rPr>
        <w:t>more sustainable and fairer future</w:t>
      </w:r>
      <w:r w:rsidR="00783F02">
        <w:rPr>
          <w:rFonts w:ascii="Montserrat" w:hAnsi="Montserrat" w:cstheme="minorHAnsi"/>
          <w:sz w:val="18"/>
          <w:szCs w:val="18"/>
          <w:lang w:val="en-GB"/>
        </w:rPr>
        <w:t xml:space="preserve"> that</w:t>
      </w:r>
      <w:r>
        <w:rPr>
          <w:rFonts w:ascii="Montserrat" w:hAnsi="Montserrat" w:cstheme="minorHAnsi"/>
          <w:sz w:val="18"/>
          <w:szCs w:val="18"/>
          <w:lang w:val="en-GB"/>
        </w:rPr>
        <w:t xml:space="preserve"> respects nature and environmental resources.</w:t>
      </w:r>
    </w:p>
    <w:p w14:paraId="42A42A0E" w14:textId="2EEE27F7" w:rsidR="00F65977" w:rsidRDefault="00F65977" w:rsidP="00B00418">
      <w:pPr>
        <w:pStyle w:val="Nessunaspaziatura"/>
        <w:rPr>
          <w:rFonts w:ascii="Montserrat" w:hAnsi="Montserrat" w:cstheme="minorHAnsi"/>
          <w:sz w:val="18"/>
          <w:szCs w:val="18"/>
          <w:lang w:val="en-GB"/>
        </w:rPr>
      </w:pPr>
    </w:p>
    <w:p w14:paraId="1A968AE1" w14:textId="66590EA9" w:rsidR="002C67A0" w:rsidRDefault="00F65977" w:rsidP="00B00418">
      <w:pPr>
        <w:pStyle w:val="Nessunaspaziatura"/>
        <w:rPr>
          <w:rFonts w:ascii="Montserrat" w:hAnsi="Montserrat" w:cstheme="minorHAnsi"/>
          <w:sz w:val="18"/>
          <w:szCs w:val="18"/>
          <w:lang w:val="en-GB"/>
        </w:rPr>
      </w:pPr>
      <w:r>
        <w:rPr>
          <w:rFonts w:ascii="Montserrat" w:hAnsi="Montserrat" w:cstheme="minorHAnsi"/>
          <w:sz w:val="18"/>
          <w:szCs w:val="18"/>
          <w:lang w:val="en-GB"/>
        </w:rPr>
        <w:t xml:space="preserve">Mapei is a </w:t>
      </w:r>
      <w:r w:rsidR="002C67A0" w:rsidRPr="00567183">
        <w:rPr>
          <w:rFonts w:ascii="Montserrat" w:hAnsi="Montserrat" w:cstheme="minorHAnsi"/>
          <w:b/>
          <w:bCs/>
          <w:sz w:val="18"/>
          <w:szCs w:val="18"/>
          <w:lang w:val="en-GB"/>
        </w:rPr>
        <w:t>P</w:t>
      </w:r>
      <w:r w:rsidRPr="00567183">
        <w:rPr>
          <w:rFonts w:ascii="Montserrat" w:hAnsi="Montserrat" w:cstheme="minorHAnsi"/>
          <w:b/>
          <w:bCs/>
          <w:sz w:val="18"/>
          <w:szCs w:val="18"/>
          <w:lang w:val="en-GB"/>
        </w:rPr>
        <w:t>artner</w:t>
      </w:r>
      <w:r>
        <w:rPr>
          <w:rFonts w:ascii="Montserrat" w:hAnsi="Montserrat" w:cstheme="minorHAnsi"/>
          <w:sz w:val="18"/>
          <w:szCs w:val="18"/>
          <w:lang w:val="en-GB"/>
        </w:rPr>
        <w:t xml:space="preserve"> in the project </w:t>
      </w:r>
      <w:r w:rsidR="00783F02">
        <w:rPr>
          <w:rFonts w:ascii="Montserrat" w:hAnsi="Montserrat" w:cstheme="minorHAnsi"/>
          <w:sz w:val="18"/>
          <w:szCs w:val="18"/>
          <w:lang w:val="en-GB"/>
        </w:rPr>
        <w:t>with i</w:t>
      </w:r>
      <w:r>
        <w:rPr>
          <w:rFonts w:ascii="Montserrat" w:hAnsi="Montserrat" w:cstheme="minorHAnsi"/>
          <w:sz w:val="18"/>
          <w:szCs w:val="18"/>
          <w:lang w:val="en-GB"/>
        </w:rPr>
        <w:t xml:space="preserve">ts </w:t>
      </w:r>
      <w:r w:rsidRPr="00567183">
        <w:rPr>
          <w:rFonts w:ascii="Montserrat" w:hAnsi="Montserrat" w:cstheme="minorHAnsi"/>
          <w:b/>
          <w:bCs/>
          <w:sz w:val="18"/>
          <w:szCs w:val="18"/>
          <w:lang w:val="en-GB"/>
        </w:rPr>
        <w:t xml:space="preserve">building </w:t>
      </w:r>
      <w:r w:rsidR="00567183">
        <w:rPr>
          <w:rFonts w:ascii="Montserrat" w:hAnsi="Montserrat" w:cstheme="minorHAnsi"/>
          <w:b/>
          <w:bCs/>
          <w:sz w:val="18"/>
          <w:szCs w:val="18"/>
          <w:lang w:val="en-GB"/>
        </w:rPr>
        <w:t>solutions</w:t>
      </w:r>
      <w:r>
        <w:rPr>
          <w:rFonts w:ascii="Montserrat" w:hAnsi="Montserrat" w:cstheme="minorHAnsi"/>
          <w:sz w:val="18"/>
          <w:szCs w:val="18"/>
          <w:lang w:val="en-GB"/>
        </w:rPr>
        <w:t xml:space="preserve"> de</w:t>
      </w:r>
      <w:r w:rsidR="00783F02">
        <w:rPr>
          <w:rFonts w:ascii="Montserrat" w:hAnsi="Montserrat" w:cstheme="minorHAnsi"/>
          <w:sz w:val="18"/>
          <w:szCs w:val="18"/>
          <w:lang w:val="en-GB"/>
        </w:rPr>
        <w:t>signed t</w:t>
      </w:r>
      <w:r>
        <w:rPr>
          <w:rFonts w:ascii="Montserrat" w:hAnsi="Montserrat" w:cstheme="minorHAnsi"/>
          <w:sz w:val="18"/>
          <w:szCs w:val="18"/>
          <w:lang w:val="en-GB"/>
        </w:rPr>
        <w:t xml:space="preserve">o </w:t>
      </w:r>
      <w:r w:rsidRPr="00567183">
        <w:rPr>
          <w:rFonts w:ascii="Montserrat" w:hAnsi="Montserrat" w:cstheme="minorHAnsi"/>
          <w:b/>
          <w:bCs/>
          <w:sz w:val="18"/>
          <w:szCs w:val="18"/>
          <w:lang w:val="en-GB"/>
        </w:rPr>
        <w:t>reduce energy consumption</w:t>
      </w:r>
      <w:r w:rsidR="00567183">
        <w:rPr>
          <w:rFonts w:ascii="Montserrat" w:hAnsi="Montserrat" w:cstheme="minorHAnsi"/>
          <w:sz w:val="18"/>
          <w:szCs w:val="18"/>
          <w:lang w:val="en-GB"/>
        </w:rPr>
        <w:t>,</w:t>
      </w:r>
      <w:r>
        <w:rPr>
          <w:rFonts w:ascii="Montserrat" w:hAnsi="Montserrat" w:cstheme="minorHAnsi"/>
          <w:sz w:val="18"/>
          <w:szCs w:val="18"/>
          <w:lang w:val="en-GB"/>
        </w:rPr>
        <w:t xml:space="preserve"> </w:t>
      </w:r>
      <w:r w:rsidRPr="00567183">
        <w:rPr>
          <w:rFonts w:ascii="Montserrat" w:hAnsi="Montserrat" w:cstheme="minorHAnsi"/>
          <w:b/>
          <w:bCs/>
          <w:sz w:val="18"/>
          <w:szCs w:val="18"/>
          <w:lang w:val="en-GB"/>
        </w:rPr>
        <w:t xml:space="preserve">manufactured locally </w:t>
      </w:r>
      <w:r w:rsidR="002C67A0" w:rsidRPr="00567183">
        <w:rPr>
          <w:rFonts w:ascii="Montserrat" w:hAnsi="Montserrat" w:cstheme="minorHAnsi"/>
          <w:b/>
          <w:bCs/>
          <w:sz w:val="18"/>
          <w:szCs w:val="18"/>
          <w:lang w:val="en-GB"/>
        </w:rPr>
        <w:t>by</w:t>
      </w:r>
      <w:r w:rsidR="00783F02" w:rsidRPr="00567183">
        <w:rPr>
          <w:rFonts w:ascii="Montserrat" w:hAnsi="Montserrat" w:cstheme="minorHAnsi"/>
          <w:b/>
          <w:bCs/>
          <w:sz w:val="18"/>
          <w:szCs w:val="18"/>
          <w:lang w:val="en-GB"/>
        </w:rPr>
        <w:t xml:space="preserve"> </w:t>
      </w:r>
      <w:r w:rsidRPr="00567183">
        <w:rPr>
          <w:rFonts w:ascii="Montserrat" w:hAnsi="Montserrat" w:cstheme="minorHAnsi"/>
          <w:b/>
          <w:bCs/>
          <w:sz w:val="18"/>
          <w:szCs w:val="18"/>
          <w:lang w:val="en-GB"/>
        </w:rPr>
        <w:t>plants adopt</w:t>
      </w:r>
      <w:r w:rsidR="00783F02" w:rsidRPr="00567183">
        <w:rPr>
          <w:rFonts w:ascii="Montserrat" w:hAnsi="Montserrat" w:cstheme="minorHAnsi"/>
          <w:b/>
          <w:bCs/>
          <w:sz w:val="18"/>
          <w:szCs w:val="18"/>
          <w:lang w:val="en-GB"/>
        </w:rPr>
        <w:t>ing</w:t>
      </w:r>
      <w:r w:rsidRPr="00567183">
        <w:rPr>
          <w:rFonts w:ascii="Montserrat" w:hAnsi="Montserrat" w:cstheme="minorHAnsi"/>
          <w:b/>
          <w:bCs/>
          <w:sz w:val="18"/>
          <w:szCs w:val="18"/>
          <w:lang w:val="en-GB"/>
        </w:rPr>
        <w:t xml:space="preserve"> certified management systems</w:t>
      </w:r>
      <w:r w:rsidR="002C67A0">
        <w:rPr>
          <w:rFonts w:ascii="Montserrat" w:hAnsi="Montserrat" w:cstheme="minorHAnsi"/>
          <w:sz w:val="18"/>
          <w:szCs w:val="18"/>
          <w:lang w:val="en-GB"/>
        </w:rPr>
        <w:t xml:space="preserve">, </w:t>
      </w:r>
      <w:r w:rsidR="002C67A0" w:rsidRPr="00567183">
        <w:rPr>
          <w:rFonts w:ascii="Montserrat" w:hAnsi="Montserrat" w:cstheme="minorHAnsi"/>
          <w:b/>
          <w:bCs/>
          <w:sz w:val="18"/>
          <w:szCs w:val="18"/>
          <w:lang w:val="en-GB"/>
        </w:rPr>
        <w:t>safe</w:t>
      </w:r>
      <w:r>
        <w:rPr>
          <w:rFonts w:ascii="Montserrat" w:hAnsi="Montserrat" w:cstheme="minorHAnsi"/>
          <w:sz w:val="18"/>
          <w:szCs w:val="18"/>
          <w:lang w:val="en-GB"/>
        </w:rPr>
        <w:t xml:space="preserve"> </w:t>
      </w:r>
      <w:r w:rsidR="00783F02">
        <w:rPr>
          <w:rFonts w:ascii="Montserrat" w:hAnsi="Montserrat" w:cstheme="minorHAnsi"/>
          <w:sz w:val="18"/>
          <w:szCs w:val="18"/>
          <w:lang w:val="en-GB"/>
        </w:rPr>
        <w:t xml:space="preserve">for </w:t>
      </w:r>
      <w:r>
        <w:rPr>
          <w:rFonts w:ascii="Montserrat" w:hAnsi="Montserrat" w:cstheme="minorHAnsi"/>
          <w:sz w:val="18"/>
          <w:szCs w:val="18"/>
          <w:lang w:val="en-GB"/>
        </w:rPr>
        <w:t xml:space="preserve">both installers and end users, </w:t>
      </w:r>
      <w:r w:rsidRPr="00567183">
        <w:rPr>
          <w:rFonts w:ascii="Montserrat" w:hAnsi="Montserrat" w:cstheme="minorHAnsi"/>
          <w:b/>
          <w:bCs/>
          <w:sz w:val="18"/>
          <w:szCs w:val="18"/>
          <w:lang w:val="en-GB"/>
        </w:rPr>
        <w:t>guaranteed</w:t>
      </w:r>
      <w:r>
        <w:rPr>
          <w:rFonts w:ascii="Montserrat" w:hAnsi="Montserrat" w:cstheme="minorHAnsi"/>
          <w:sz w:val="18"/>
          <w:szCs w:val="18"/>
          <w:lang w:val="en-GB"/>
        </w:rPr>
        <w:t xml:space="preserve"> to conform to the most stringent official standards</w:t>
      </w:r>
      <w:r w:rsidR="00783F02">
        <w:rPr>
          <w:rFonts w:ascii="Montserrat" w:hAnsi="Montserrat" w:cstheme="minorHAnsi"/>
          <w:sz w:val="18"/>
          <w:szCs w:val="18"/>
          <w:lang w:val="en-GB"/>
        </w:rPr>
        <w:t>,</w:t>
      </w:r>
      <w:r>
        <w:rPr>
          <w:rFonts w:ascii="Montserrat" w:hAnsi="Montserrat" w:cstheme="minorHAnsi"/>
          <w:sz w:val="18"/>
          <w:szCs w:val="18"/>
          <w:lang w:val="en-GB"/>
        </w:rPr>
        <w:t xml:space="preserve"> and in accordance with the </w:t>
      </w:r>
      <w:r w:rsidR="002C67A0">
        <w:rPr>
          <w:rFonts w:ascii="Montserrat" w:hAnsi="Montserrat" w:cstheme="minorHAnsi"/>
          <w:sz w:val="18"/>
          <w:szCs w:val="18"/>
          <w:lang w:val="en-GB"/>
        </w:rPr>
        <w:t>specifications</w:t>
      </w:r>
      <w:r>
        <w:rPr>
          <w:rFonts w:ascii="Montserrat" w:hAnsi="Montserrat" w:cstheme="minorHAnsi"/>
          <w:sz w:val="18"/>
          <w:szCs w:val="18"/>
          <w:lang w:val="en-GB"/>
        </w:rPr>
        <w:t xml:space="preserve"> </w:t>
      </w:r>
      <w:r w:rsidR="00783F02">
        <w:rPr>
          <w:rFonts w:ascii="Montserrat" w:hAnsi="Montserrat" w:cstheme="minorHAnsi"/>
          <w:sz w:val="18"/>
          <w:szCs w:val="18"/>
          <w:lang w:val="en-GB"/>
        </w:rPr>
        <w:t>set down in</w:t>
      </w:r>
      <w:r>
        <w:rPr>
          <w:rFonts w:ascii="Montserrat" w:hAnsi="Montserrat" w:cstheme="minorHAnsi"/>
          <w:sz w:val="18"/>
          <w:szCs w:val="18"/>
          <w:lang w:val="en-GB"/>
        </w:rPr>
        <w:t xml:space="preserve"> the “</w:t>
      </w:r>
      <w:r w:rsidRPr="00567183">
        <w:rPr>
          <w:rFonts w:ascii="Montserrat" w:hAnsi="Montserrat" w:cstheme="minorHAnsi"/>
          <w:i/>
          <w:iCs/>
          <w:sz w:val="18"/>
          <w:szCs w:val="18"/>
          <w:lang w:val="en-GB"/>
        </w:rPr>
        <w:t>Manifesto of Green Pea values</w:t>
      </w:r>
      <w:r>
        <w:rPr>
          <w:rFonts w:ascii="Montserrat" w:hAnsi="Montserrat" w:cstheme="minorHAnsi"/>
          <w:sz w:val="18"/>
          <w:szCs w:val="18"/>
          <w:lang w:val="en-GB"/>
        </w:rPr>
        <w:t>”.</w:t>
      </w:r>
    </w:p>
    <w:p w14:paraId="6B6D84DD" w14:textId="59FEFE0B" w:rsidR="00B00418" w:rsidRDefault="002C67A0" w:rsidP="00B00418">
      <w:pPr>
        <w:pStyle w:val="Nessunaspaziatura"/>
        <w:rPr>
          <w:rFonts w:ascii="Montserrat" w:hAnsi="Montserrat" w:cstheme="minorHAnsi"/>
          <w:sz w:val="18"/>
          <w:szCs w:val="18"/>
          <w:lang w:val="en-GB"/>
        </w:rPr>
      </w:pPr>
      <w:r w:rsidRPr="002C67A0">
        <w:rPr>
          <w:rFonts w:ascii="Montserrat" w:hAnsi="Montserrat" w:cstheme="minorHAnsi"/>
          <w:sz w:val="18"/>
          <w:szCs w:val="18"/>
          <w:lang w:val="en-GB"/>
        </w:rPr>
        <w:t xml:space="preserve">Another important contribution to eco-sustainability comes from </w:t>
      </w:r>
      <w:r w:rsidRPr="00567183">
        <w:rPr>
          <w:rFonts w:ascii="Montserrat" w:hAnsi="Montserrat" w:cstheme="minorHAnsi"/>
          <w:b/>
          <w:bCs/>
          <w:sz w:val="18"/>
          <w:szCs w:val="18"/>
          <w:lang w:val="en-GB"/>
        </w:rPr>
        <w:t>developing durable products with better mechanical properties</w:t>
      </w:r>
      <w:r w:rsidRPr="002C67A0">
        <w:rPr>
          <w:rFonts w:ascii="Montserrat" w:hAnsi="Montserrat" w:cstheme="minorHAnsi"/>
          <w:sz w:val="18"/>
          <w:szCs w:val="18"/>
          <w:lang w:val="en-GB"/>
        </w:rPr>
        <w:t xml:space="preserve">, </w:t>
      </w:r>
      <w:proofErr w:type="gramStart"/>
      <w:r w:rsidRPr="002C67A0">
        <w:rPr>
          <w:rFonts w:ascii="Montserrat" w:hAnsi="Montserrat" w:cstheme="minorHAnsi"/>
          <w:sz w:val="18"/>
          <w:szCs w:val="18"/>
          <w:lang w:val="en-GB"/>
        </w:rPr>
        <w:t>whose</w:t>
      </w:r>
      <w:proofErr w:type="gramEnd"/>
      <w:r w:rsidRPr="002C67A0">
        <w:rPr>
          <w:rFonts w:ascii="Montserrat" w:hAnsi="Montserrat" w:cstheme="minorHAnsi"/>
          <w:sz w:val="18"/>
          <w:szCs w:val="18"/>
          <w:lang w:val="en-GB"/>
        </w:rPr>
        <w:t xml:space="preserve"> extended life-cycle obviously reduces waste and the amount of materials and energy used for reconstruction purposes.</w:t>
      </w:r>
    </w:p>
    <w:p w14:paraId="2664C5D6" w14:textId="77777777" w:rsidR="002C67A0" w:rsidRPr="00F65977" w:rsidRDefault="002C67A0" w:rsidP="00B00418">
      <w:pPr>
        <w:pStyle w:val="Nessunaspaziatura"/>
        <w:rPr>
          <w:rFonts w:ascii="Montserrat" w:hAnsi="Montserrat" w:cstheme="minorHAnsi"/>
          <w:sz w:val="18"/>
          <w:szCs w:val="18"/>
          <w:lang w:val="en-GB"/>
        </w:rPr>
      </w:pPr>
    </w:p>
    <w:p w14:paraId="638F0466" w14:textId="5169812D" w:rsidR="00B00418" w:rsidRPr="00F65977" w:rsidRDefault="00B00418" w:rsidP="00B00418">
      <w:pPr>
        <w:pStyle w:val="Nessunaspaziatura"/>
        <w:rPr>
          <w:rFonts w:ascii="Montserrat" w:hAnsi="Montserrat"/>
          <w:sz w:val="18"/>
          <w:szCs w:val="18"/>
          <w:lang w:val="en-GB"/>
        </w:rPr>
      </w:pPr>
      <w:r w:rsidRPr="00F65977">
        <w:rPr>
          <w:rFonts w:ascii="Montserrat" w:hAnsi="Montserrat"/>
          <w:sz w:val="18"/>
          <w:szCs w:val="18"/>
          <w:lang w:val="en-GB"/>
        </w:rPr>
        <w:t>Mapei</w:t>
      </w:r>
      <w:r w:rsidR="00F65977" w:rsidRPr="00F65977">
        <w:rPr>
          <w:rFonts w:ascii="Montserrat" w:hAnsi="Montserrat"/>
          <w:sz w:val="18"/>
          <w:szCs w:val="18"/>
          <w:lang w:val="en-GB"/>
        </w:rPr>
        <w:t xml:space="preserve">’s </w:t>
      </w:r>
      <w:r w:rsidR="00783F02">
        <w:rPr>
          <w:rFonts w:ascii="Montserrat" w:hAnsi="Montserrat"/>
          <w:sz w:val="18"/>
          <w:szCs w:val="18"/>
          <w:lang w:val="en-GB"/>
        </w:rPr>
        <w:t xml:space="preserve">special </w:t>
      </w:r>
      <w:r w:rsidR="00F65977" w:rsidRPr="00F65977">
        <w:rPr>
          <w:rFonts w:ascii="Montserrat" w:hAnsi="Montserrat"/>
          <w:sz w:val="18"/>
          <w:szCs w:val="18"/>
          <w:lang w:val="en-GB"/>
        </w:rPr>
        <w:t>corner will be located on the floor devoted to the home, living and design</w:t>
      </w:r>
      <w:r w:rsidR="00783F02">
        <w:rPr>
          <w:rFonts w:ascii="Montserrat" w:hAnsi="Montserrat"/>
          <w:sz w:val="18"/>
          <w:szCs w:val="18"/>
          <w:lang w:val="en-GB"/>
        </w:rPr>
        <w:t>,</w:t>
      </w:r>
      <w:r w:rsidR="00F65977">
        <w:rPr>
          <w:rFonts w:ascii="Montserrat" w:hAnsi="Montserrat"/>
          <w:sz w:val="18"/>
          <w:szCs w:val="18"/>
          <w:lang w:val="en-GB"/>
        </w:rPr>
        <w:t xml:space="preserve"> </w:t>
      </w:r>
      <w:r w:rsidR="00783F02">
        <w:rPr>
          <w:rFonts w:ascii="Montserrat" w:hAnsi="Montserrat"/>
          <w:sz w:val="18"/>
          <w:szCs w:val="18"/>
          <w:lang w:val="en-GB"/>
        </w:rPr>
        <w:t xml:space="preserve">showcasing the following </w:t>
      </w:r>
      <w:r w:rsidR="00F65977">
        <w:rPr>
          <w:rFonts w:ascii="Montserrat" w:hAnsi="Montserrat"/>
          <w:sz w:val="18"/>
          <w:szCs w:val="18"/>
          <w:lang w:val="en-GB"/>
        </w:rPr>
        <w:t>product lines</w:t>
      </w:r>
      <w:r w:rsidRPr="00F65977">
        <w:rPr>
          <w:rFonts w:ascii="Montserrat" w:hAnsi="Montserrat"/>
          <w:sz w:val="18"/>
          <w:szCs w:val="18"/>
          <w:lang w:val="en-GB"/>
        </w:rPr>
        <w:t>:</w:t>
      </w:r>
    </w:p>
    <w:p w14:paraId="00A8AF79" w14:textId="77777777" w:rsidR="00B00418" w:rsidRPr="00F65977" w:rsidRDefault="00B00418" w:rsidP="00B00418">
      <w:pPr>
        <w:pStyle w:val="Nessunaspaziatura"/>
        <w:rPr>
          <w:rFonts w:ascii="Montserrat" w:hAnsi="Montserrat"/>
          <w:sz w:val="18"/>
          <w:szCs w:val="18"/>
          <w:lang w:val="en-GB"/>
        </w:rPr>
      </w:pPr>
    </w:p>
    <w:p w14:paraId="6B541D68" w14:textId="77777777" w:rsidR="002C67A0" w:rsidRPr="002C67A0" w:rsidRDefault="002C67A0" w:rsidP="002C67A0">
      <w:pPr>
        <w:pStyle w:val="Nessunaspaziatura"/>
        <w:numPr>
          <w:ilvl w:val="0"/>
          <w:numId w:val="23"/>
        </w:numPr>
        <w:rPr>
          <w:rFonts w:ascii="Montserrat" w:hAnsi="Montserrat"/>
          <w:sz w:val="18"/>
          <w:szCs w:val="18"/>
          <w:lang w:val="en-GB"/>
        </w:rPr>
      </w:pPr>
      <w:r w:rsidRPr="003D3356">
        <w:rPr>
          <w:rFonts w:ascii="Montserrat" w:hAnsi="Montserrat"/>
          <w:sz w:val="18"/>
          <w:szCs w:val="18"/>
          <w:lang w:val="en-US"/>
        </w:rPr>
        <w:t>Screeds, smoothing compounds, primers, adhesion promoters, consolidating products and</w:t>
      </w:r>
      <w:r w:rsidRPr="003D3356">
        <w:rPr>
          <w:rFonts w:cstheme="minorHAnsi"/>
          <w:lang w:val="en-US"/>
        </w:rPr>
        <w:t xml:space="preserve"> </w:t>
      </w:r>
      <w:proofErr w:type="spellStart"/>
      <w:r w:rsidRPr="002C67A0">
        <w:rPr>
          <w:rFonts w:ascii="Montserrat" w:hAnsi="Montserrat"/>
          <w:sz w:val="18"/>
          <w:szCs w:val="18"/>
          <w:lang w:val="en-GB"/>
        </w:rPr>
        <w:t>waterproofers</w:t>
      </w:r>
      <w:proofErr w:type="spellEnd"/>
      <w:r w:rsidRPr="002C67A0">
        <w:rPr>
          <w:rFonts w:ascii="Montserrat" w:hAnsi="Montserrat"/>
          <w:sz w:val="18"/>
          <w:szCs w:val="18"/>
          <w:lang w:val="en-GB"/>
        </w:rPr>
        <w:t>;</w:t>
      </w:r>
    </w:p>
    <w:p w14:paraId="14F8FD1E" w14:textId="77777777" w:rsidR="002C67A0" w:rsidRPr="002C67A0" w:rsidRDefault="002C67A0" w:rsidP="002C67A0">
      <w:pPr>
        <w:pStyle w:val="Nessunaspaziatura"/>
        <w:numPr>
          <w:ilvl w:val="0"/>
          <w:numId w:val="23"/>
        </w:numPr>
        <w:rPr>
          <w:rFonts w:ascii="Montserrat" w:hAnsi="Montserrat"/>
          <w:sz w:val="18"/>
          <w:szCs w:val="18"/>
          <w:lang w:val="en-GB"/>
        </w:rPr>
      </w:pPr>
      <w:r w:rsidRPr="002C67A0">
        <w:rPr>
          <w:rFonts w:ascii="Montserrat" w:hAnsi="Montserrat"/>
          <w:sz w:val="18"/>
          <w:szCs w:val="18"/>
          <w:lang w:val="en-GB"/>
        </w:rPr>
        <w:t>Soundproofing products;</w:t>
      </w:r>
    </w:p>
    <w:p w14:paraId="2F1335C0" w14:textId="77777777" w:rsidR="002C67A0" w:rsidRPr="002C67A0" w:rsidRDefault="002C67A0" w:rsidP="002C67A0">
      <w:pPr>
        <w:pStyle w:val="Nessunaspaziatura"/>
        <w:numPr>
          <w:ilvl w:val="0"/>
          <w:numId w:val="23"/>
        </w:numPr>
        <w:rPr>
          <w:rFonts w:ascii="Montserrat" w:hAnsi="Montserrat"/>
          <w:sz w:val="18"/>
          <w:szCs w:val="18"/>
          <w:lang w:val="en-GB"/>
        </w:rPr>
      </w:pPr>
      <w:r w:rsidRPr="002C67A0">
        <w:rPr>
          <w:rFonts w:ascii="Montserrat" w:hAnsi="Montserrat"/>
          <w:sz w:val="18"/>
          <w:szCs w:val="18"/>
          <w:lang w:val="en-GB"/>
        </w:rPr>
        <w:t>Adhesives and grouts for ceramics, stone, porphyry and hand cut slabs;</w:t>
      </w:r>
    </w:p>
    <w:p w14:paraId="0F01D607" w14:textId="77777777" w:rsidR="002C67A0" w:rsidRPr="002C67A0" w:rsidRDefault="002C67A0" w:rsidP="002C67A0">
      <w:pPr>
        <w:pStyle w:val="Nessunaspaziatura"/>
        <w:numPr>
          <w:ilvl w:val="0"/>
          <w:numId w:val="23"/>
        </w:numPr>
        <w:rPr>
          <w:rFonts w:ascii="Montserrat" w:hAnsi="Montserrat"/>
          <w:sz w:val="18"/>
          <w:szCs w:val="18"/>
          <w:lang w:val="en-GB"/>
        </w:rPr>
      </w:pPr>
      <w:r w:rsidRPr="002C67A0">
        <w:rPr>
          <w:rFonts w:ascii="Montserrat" w:hAnsi="Montserrat"/>
          <w:sz w:val="18"/>
          <w:szCs w:val="18"/>
          <w:lang w:val="en-GB"/>
        </w:rPr>
        <w:t>Elastic adhesives and sealants;</w:t>
      </w:r>
    </w:p>
    <w:p w14:paraId="547C84C3" w14:textId="77777777" w:rsidR="002C67A0" w:rsidRPr="002C67A0" w:rsidRDefault="002C67A0" w:rsidP="002C67A0">
      <w:pPr>
        <w:pStyle w:val="Nessunaspaziatura"/>
        <w:numPr>
          <w:ilvl w:val="0"/>
          <w:numId w:val="23"/>
        </w:numPr>
        <w:rPr>
          <w:rFonts w:ascii="Montserrat" w:hAnsi="Montserrat"/>
          <w:sz w:val="18"/>
          <w:szCs w:val="18"/>
          <w:lang w:val="en-GB"/>
        </w:rPr>
      </w:pPr>
      <w:r w:rsidRPr="002C67A0">
        <w:rPr>
          <w:rFonts w:ascii="Montserrat" w:hAnsi="Montserrat"/>
          <w:sz w:val="18"/>
          <w:szCs w:val="18"/>
          <w:lang w:val="en-GB"/>
        </w:rPr>
        <w:t>Adhesives and products for installing wooden, resilient, textile and sports coverings;</w:t>
      </w:r>
    </w:p>
    <w:p w14:paraId="47FE0BD9" w14:textId="77777777" w:rsidR="002C67A0" w:rsidRPr="002C67A0" w:rsidRDefault="002C67A0" w:rsidP="002C67A0">
      <w:pPr>
        <w:pStyle w:val="Nessunaspaziatura"/>
        <w:numPr>
          <w:ilvl w:val="0"/>
          <w:numId w:val="23"/>
        </w:numPr>
        <w:rPr>
          <w:rFonts w:ascii="Montserrat" w:hAnsi="Montserrat"/>
          <w:sz w:val="18"/>
          <w:szCs w:val="18"/>
          <w:lang w:val="en-GB"/>
        </w:rPr>
      </w:pPr>
      <w:r w:rsidRPr="002C67A0">
        <w:rPr>
          <w:rFonts w:ascii="Montserrat" w:hAnsi="Montserrat"/>
          <w:sz w:val="18"/>
          <w:szCs w:val="18"/>
          <w:lang w:val="en-GB"/>
        </w:rPr>
        <w:t>Products for resin and cement cementitious floors;</w:t>
      </w:r>
    </w:p>
    <w:p w14:paraId="781969F5" w14:textId="77777777" w:rsidR="002C67A0" w:rsidRPr="002C67A0" w:rsidRDefault="002C67A0" w:rsidP="002C67A0">
      <w:pPr>
        <w:pStyle w:val="Nessunaspaziatura"/>
        <w:numPr>
          <w:ilvl w:val="0"/>
          <w:numId w:val="23"/>
        </w:numPr>
        <w:rPr>
          <w:rFonts w:ascii="Montserrat" w:hAnsi="Montserrat"/>
          <w:sz w:val="18"/>
          <w:szCs w:val="18"/>
          <w:lang w:val="en-GB"/>
        </w:rPr>
      </w:pPr>
      <w:r w:rsidRPr="002C67A0">
        <w:rPr>
          <w:rFonts w:ascii="Montserrat" w:hAnsi="Montserrat"/>
          <w:sz w:val="18"/>
          <w:szCs w:val="18"/>
          <w:lang w:val="en-GB"/>
        </w:rPr>
        <w:t>Products for repairing asphalt paving and carrying out street maintenance work;</w:t>
      </w:r>
    </w:p>
    <w:p w14:paraId="0202CBF3" w14:textId="77777777" w:rsidR="002C67A0" w:rsidRPr="002C67A0" w:rsidRDefault="002C67A0" w:rsidP="002C67A0">
      <w:pPr>
        <w:pStyle w:val="Nessunaspaziatura"/>
        <w:numPr>
          <w:ilvl w:val="0"/>
          <w:numId w:val="23"/>
        </w:numPr>
        <w:rPr>
          <w:rFonts w:ascii="Montserrat" w:hAnsi="Montserrat"/>
          <w:sz w:val="18"/>
          <w:szCs w:val="18"/>
          <w:lang w:val="en-GB"/>
        </w:rPr>
      </w:pPr>
      <w:r w:rsidRPr="002C67A0">
        <w:rPr>
          <w:rFonts w:ascii="Montserrat" w:hAnsi="Montserrat"/>
          <w:sz w:val="18"/>
          <w:szCs w:val="18"/>
          <w:lang w:val="en-GB"/>
        </w:rPr>
        <w:t>Products for repairing concrete and masonry;</w:t>
      </w:r>
    </w:p>
    <w:p w14:paraId="4056EB24" w14:textId="77777777" w:rsidR="002C67A0" w:rsidRPr="002C67A0" w:rsidRDefault="002C67A0" w:rsidP="002C67A0">
      <w:pPr>
        <w:pStyle w:val="Nessunaspaziatura"/>
        <w:numPr>
          <w:ilvl w:val="0"/>
          <w:numId w:val="23"/>
        </w:numPr>
        <w:rPr>
          <w:rFonts w:ascii="Montserrat" w:hAnsi="Montserrat"/>
          <w:sz w:val="18"/>
          <w:szCs w:val="18"/>
          <w:lang w:val="en-GB"/>
        </w:rPr>
      </w:pPr>
      <w:r w:rsidRPr="002C67A0">
        <w:rPr>
          <w:rFonts w:ascii="Montserrat" w:hAnsi="Montserrat"/>
          <w:sz w:val="18"/>
          <w:szCs w:val="18"/>
          <w:lang w:val="en-GB"/>
        </w:rPr>
        <w:t>Mortars for rendering, repairing, smoothing and protecting concrete surfaces and renders;</w:t>
      </w:r>
    </w:p>
    <w:p w14:paraId="618790F5" w14:textId="77777777" w:rsidR="002C67A0" w:rsidRPr="002C67A0" w:rsidRDefault="002C67A0" w:rsidP="002C67A0">
      <w:pPr>
        <w:pStyle w:val="Nessunaspaziatura"/>
        <w:numPr>
          <w:ilvl w:val="0"/>
          <w:numId w:val="23"/>
        </w:numPr>
        <w:rPr>
          <w:rFonts w:ascii="Montserrat" w:hAnsi="Montserrat"/>
          <w:sz w:val="18"/>
          <w:szCs w:val="18"/>
          <w:lang w:val="en-GB"/>
        </w:rPr>
      </w:pPr>
      <w:r w:rsidRPr="002C67A0">
        <w:rPr>
          <w:rFonts w:ascii="Montserrat" w:hAnsi="Montserrat"/>
          <w:sz w:val="18"/>
          <w:szCs w:val="18"/>
          <w:lang w:val="en-GB"/>
        </w:rPr>
        <w:t xml:space="preserve">Products for anchoring, structural bonding, repairing screeds and injecting cracked concrete; </w:t>
      </w:r>
    </w:p>
    <w:p w14:paraId="28D0DF6C" w14:textId="77777777" w:rsidR="002C67A0" w:rsidRPr="002C67A0" w:rsidRDefault="002C67A0" w:rsidP="002C67A0">
      <w:pPr>
        <w:pStyle w:val="Nessunaspaziatura"/>
        <w:numPr>
          <w:ilvl w:val="0"/>
          <w:numId w:val="23"/>
        </w:numPr>
        <w:rPr>
          <w:rFonts w:ascii="Montserrat" w:hAnsi="Montserrat"/>
          <w:sz w:val="18"/>
          <w:szCs w:val="18"/>
          <w:lang w:val="en-GB"/>
        </w:rPr>
      </w:pPr>
      <w:r w:rsidRPr="002C67A0">
        <w:rPr>
          <w:rFonts w:ascii="Montserrat" w:hAnsi="Montserrat"/>
          <w:sz w:val="18"/>
          <w:szCs w:val="18"/>
          <w:lang w:val="en-GB"/>
        </w:rPr>
        <w:t>Composite systems for structural strengthening;</w:t>
      </w:r>
    </w:p>
    <w:p w14:paraId="7017F298" w14:textId="77777777" w:rsidR="002C67A0" w:rsidRPr="002C67A0" w:rsidRDefault="002C67A0" w:rsidP="002C67A0">
      <w:pPr>
        <w:pStyle w:val="Nessunaspaziatura"/>
        <w:numPr>
          <w:ilvl w:val="0"/>
          <w:numId w:val="23"/>
        </w:numPr>
        <w:rPr>
          <w:rFonts w:ascii="Montserrat" w:hAnsi="Montserrat"/>
          <w:sz w:val="18"/>
          <w:szCs w:val="18"/>
          <w:lang w:val="en-GB"/>
        </w:rPr>
      </w:pPr>
      <w:r w:rsidRPr="002C67A0">
        <w:rPr>
          <w:rFonts w:ascii="Montserrat" w:hAnsi="Montserrat"/>
          <w:sz w:val="18"/>
          <w:szCs w:val="18"/>
          <w:lang w:val="en-GB"/>
        </w:rPr>
        <w:t>Products for exterior thermal insulation and wall protective and decorative coatings;</w:t>
      </w:r>
    </w:p>
    <w:p w14:paraId="61C2B28B" w14:textId="77777777" w:rsidR="002C67A0" w:rsidRPr="002C67A0" w:rsidRDefault="002C67A0" w:rsidP="002C67A0">
      <w:pPr>
        <w:pStyle w:val="Nessunaspaziatura"/>
        <w:numPr>
          <w:ilvl w:val="0"/>
          <w:numId w:val="23"/>
        </w:numPr>
        <w:rPr>
          <w:rFonts w:ascii="Montserrat" w:hAnsi="Montserrat"/>
          <w:sz w:val="18"/>
          <w:szCs w:val="18"/>
          <w:lang w:val="en-GB"/>
        </w:rPr>
      </w:pPr>
      <w:r w:rsidRPr="002C67A0">
        <w:rPr>
          <w:rFonts w:ascii="Montserrat" w:hAnsi="Montserrat"/>
          <w:sz w:val="18"/>
          <w:szCs w:val="18"/>
          <w:lang w:val="en-GB"/>
        </w:rPr>
        <w:t xml:space="preserve">Waterproofing systems; </w:t>
      </w:r>
    </w:p>
    <w:p w14:paraId="05486C1F" w14:textId="77777777" w:rsidR="002C67A0" w:rsidRPr="002C67A0" w:rsidRDefault="002C67A0" w:rsidP="002C67A0">
      <w:pPr>
        <w:pStyle w:val="Nessunaspaziatura"/>
        <w:numPr>
          <w:ilvl w:val="0"/>
          <w:numId w:val="23"/>
        </w:numPr>
        <w:rPr>
          <w:rFonts w:ascii="Montserrat" w:hAnsi="Montserrat"/>
          <w:sz w:val="18"/>
          <w:szCs w:val="18"/>
          <w:lang w:val="en-GB"/>
        </w:rPr>
      </w:pPr>
      <w:r w:rsidRPr="002C67A0">
        <w:rPr>
          <w:rFonts w:ascii="Montserrat" w:hAnsi="Montserrat"/>
          <w:sz w:val="18"/>
          <w:szCs w:val="18"/>
          <w:lang w:val="en-GB"/>
        </w:rPr>
        <w:t>Admixtures for concrete.</w:t>
      </w:r>
    </w:p>
    <w:p w14:paraId="7797F20A" w14:textId="77777777" w:rsidR="00A304E6" w:rsidRPr="00343122" w:rsidRDefault="00A304E6" w:rsidP="00A304E6">
      <w:pPr>
        <w:rPr>
          <w:rFonts w:cstheme="minorHAnsi"/>
        </w:rPr>
      </w:pPr>
    </w:p>
    <w:p w14:paraId="5B75C9AC" w14:textId="1B2D6411" w:rsidR="00B00418" w:rsidRPr="00F65977" w:rsidRDefault="00B00418" w:rsidP="00783F02">
      <w:pPr>
        <w:pStyle w:val="Nessunaspaziatura"/>
        <w:ind w:left="720"/>
        <w:rPr>
          <w:rFonts w:ascii="Montserrat" w:hAnsi="Montserrat"/>
          <w:sz w:val="18"/>
          <w:szCs w:val="18"/>
          <w:lang w:val="en-GB"/>
        </w:rPr>
      </w:pPr>
    </w:p>
    <w:p w14:paraId="50C6B73B" w14:textId="77777777" w:rsidR="00B00418" w:rsidRPr="00F65977" w:rsidRDefault="00B00418" w:rsidP="00B00418">
      <w:pPr>
        <w:pStyle w:val="Nessunaspaziatura"/>
        <w:rPr>
          <w:rFonts w:ascii="Montserrat" w:hAnsi="Montserrat"/>
          <w:sz w:val="18"/>
          <w:szCs w:val="18"/>
          <w:lang w:val="en-GB"/>
        </w:rPr>
      </w:pPr>
      <w:r w:rsidRPr="00F65977">
        <w:rPr>
          <w:rFonts w:ascii="Montserrat" w:hAnsi="Montserrat"/>
          <w:sz w:val="18"/>
          <w:szCs w:val="18"/>
          <w:lang w:val="en-GB"/>
        </w:rPr>
        <w:t xml:space="preserve"> </w:t>
      </w:r>
    </w:p>
    <w:p w14:paraId="727033EA" w14:textId="77777777" w:rsidR="00B00418" w:rsidRPr="00F65977" w:rsidRDefault="00B00418" w:rsidP="00B00418">
      <w:pPr>
        <w:pStyle w:val="Nessunaspaziatura"/>
        <w:rPr>
          <w:rFonts w:ascii="Montserrat" w:hAnsi="Montserrat"/>
          <w:sz w:val="18"/>
          <w:szCs w:val="18"/>
          <w:lang w:val="en-GB"/>
        </w:rPr>
      </w:pPr>
    </w:p>
    <w:p w14:paraId="5F000F49" w14:textId="77777777" w:rsidR="002C67A0" w:rsidRPr="0061310C" w:rsidRDefault="002C67A0" w:rsidP="002C67A0">
      <w:pPr>
        <w:pStyle w:val="Nessunaspaziatura"/>
        <w:rPr>
          <w:rFonts w:ascii="Montserrat" w:hAnsi="Montserrat"/>
          <w:sz w:val="18"/>
          <w:szCs w:val="18"/>
          <w:lang w:val="en-US"/>
        </w:rPr>
      </w:pPr>
      <w:r w:rsidRPr="00DB42E2">
        <w:rPr>
          <w:rFonts w:ascii="Montserrat" w:hAnsi="Montserrat"/>
          <w:sz w:val="18"/>
          <w:szCs w:val="18"/>
          <w:lang w:val="en-GB"/>
        </w:rPr>
        <w:t>Founded in 1937 in Milan, Mapei now has 90 subsidiaries, including the parent company, in 57 countries and 83 production facilities in 36 countries spread across five continents, a consolidated turnover in 2019 of €2.8 Billion and more than 10,500 employees around the world.</w:t>
      </w:r>
    </w:p>
    <w:p w14:paraId="205748AD" w14:textId="77777777" w:rsidR="002C67A0" w:rsidRPr="0061310C" w:rsidRDefault="002C67A0" w:rsidP="002C67A0">
      <w:pPr>
        <w:pStyle w:val="Nessunaspaziatura"/>
        <w:rPr>
          <w:rFonts w:ascii="Montserrat" w:hAnsi="Montserrat"/>
          <w:sz w:val="18"/>
          <w:szCs w:val="18"/>
          <w:lang w:val="en-US"/>
        </w:rPr>
      </w:pPr>
      <w:r w:rsidRPr="00DB42E2">
        <w:rPr>
          <w:rFonts w:ascii="Montserrat" w:hAnsi="Montserrat"/>
          <w:sz w:val="18"/>
          <w:szCs w:val="18"/>
          <w:lang w:val="en-GB"/>
        </w:rPr>
        <w:t>The foundations for the success of the company are</w:t>
      </w:r>
      <w:r w:rsidRPr="0061310C">
        <w:rPr>
          <w:rFonts w:ascii="Montserrat" w:hAnsi="Montserrat"/>
          <w:sz w:val="18"/>
          <w:szCs w:val="18"/>
          <w:lang w:val="en-US"/>
        </w:rPr>
        <w:t xml:space="preserve"> </w:t>
      </w:r>
      <w:r w:rsidRPr="00DB42E2">
        <w:rPr>
          <w:rFonts w:ascii="Montserrat" w:hAnsi="Montserrat"/>
          <w:sz w:val="18"/>
          <w:szCs w:val="18"/>
          <w:lang w:val="en-GB"/>
        </w:rPr>
        <w:t>specialisation in the world of building by offering certified products and systems to meet the requirements of clients and market demand; internationalisation to be more in tune with local needs and to reduce transport costs to a minimum; Research &amp; Development, which receives the most support from the Company in terms of both investments and human resources.</w:t>
      </w:r>
      <w:r w:rsidRPr="0061310C">
        <w:rPr>
          <w:rFonts w:ascii="Montserrat" w:hAnsi="Montserrat"/>
          <w:sz w:val="18"/>
          <w:szCs w:val="18"/>
          <w:lang w:val="en-US"/>
        </w:rPr>
        <w:t xml:space="preserve"> </w:t>
      </w:r>
      <w:r w:rsidRPr="00DB42E2">
        <w:rPr>
          <w:rFonts w:ascii="Montserrat" w:hAnsi="Montserrat"/>
          <w:sz w:val="18"/>
          <w:szCs w:val="18"/>
          <w:lang w:val="en-GB"/>
        </w:rPr>
        <w:t xml:space="preserve">Mapei has always been fully aware of the impact the company has on the environment and on society in general and, over the years, the three cornerstones of the Mapei philosophy have been joined by Sustainability as an essential driver behind the continuous development of the </w:t>
      </w:r>
      <w:r>
        <w:rPr>
          <w:rFonts w:ascii="Montserrat" w:hAnsi="Montserrat"/>
          <w:sz w:val="18"/>
          <w:szCs w:val="18"/>
          <w:lang w:val="en-GB"/>
        </w:rPr>
        <w:t>C</w:t>
      </w:r>
      <w:r w:rsidRPr="00DB42E2">
        <w:rPr>
          <w:rFonts w:ascii="Montserrat" w:hAnsi="Montserrat"/>
          <w:sz w:val="18"/>
          <w:szCs w:val="18"/>
          <w:lang w:val="en-GB"/>
        </w:rPr>
        <w:t>ompany.</w:t>
      </w:r>
    </w:p>
    <w:p w14:paraId="4F62CAD6" w14:textId="77777777" w:rsidR="00B00418" w:rsidRPr="002C67A0" w:rsidRDefault="00B00418" w:rsidP="00B00418">
      <w:pPr>
        <w:pStyle w:val="Nessunaspaziatura"/>
        <w:rPr>
          <w:rFonts w:ascii="Montserrat" w:hAnsi="Montserrat"/>
          <w:sz w:val="18"/>
          <w:szCs w:val="18"/>
          <w:lang w:val="en-US"/>
        </w:rPr>
      </w:pPr>
    </w:p>
    <w:p w14:paraId="1C0C4F4F" w14:textId="6CE10214" w:rsidR="00B00418" w:rsidRPr="00F65977" w:rsidRDefault="00B00418" w:rsidP="00B00418">
      <w:pPr>
        <w:pStyle w:val="Nessunaspaziatura"/>
        <w:rPr>
          <w:rFonts w:ascii="Montserrat" w:hAnsi="Montserrat"/>
          <w:i/>
          <w:iCs/>
          <w:sz w:val="18"/>
          <w:szCs w:val="18"/>
          <w:lang w:val="en-GB"/>
        </w:rPr>
      </w:pPr>
      <w:r w:rsidRPr="00F65977">
        <w:rPr>
          <w:rFonts w:ascii="Montserrat" w:hAnsi="Montserrat"/>
          <w:i/>
          <w:iCs/>
          <w:sz w:val="18"/>
          <w:szCs w:val="18"/>
          <w:lang w:val="en-GB"/>
        </w:rPr>
        <w:t>D</w:t>
      </w:r>
      <w:r w:rsidR="00A304E6">
        <w:rPr>
          <w:rFonts w:ascii="Montserrat" w:hAnsi="Montserrat"/>
          <w:i/>
          <w:iCs/>
          <w:sz w:val="18"/>
          <w:szCs w:val="18"/>
          <w:lang w:val="en-GB"/>
        </w:rPr>
        <w:t>e</w:t>
      </w:r>
      <w:r w:rsidRPr="00F65977">
        <w:rPr>
          <w:rFonts w:ascii="Montserrat" w:hAnsi="Montserrat"/>
          <w:i/>
          <w:iCs/>
          <w:sz w:val="18"/>
          <w:szCs w:val="18"/>
          <w:lang w:val="en-GB"/>
        </w:rPr>
        <w:t>cemb</w:t>
      </w:r>
      <w:r w:rsidR="00A304E6">
        <w:rPr>
          <w:rFonts w:ascii="Montserrat" w:hAnsi="Montserrat"/>
          <w:i/>
          <w:iCs/>
          <w:sz w:val="18"/>
          <w:szCs w:val="18"/>
          <w:lang w:val="en-GB"/>
        </w:rPr>
        <w:t>e</w:t>
      </w:r>
      <w:r w:rsidRPr="00F65977">
        <w:rPr>
          <w:rFonts w:ascii="Montserrat" w:hAnsi="Montserrat"/>
          <w:i/>
          <w:iCs/>
          <w:sz w:val="18"/>
          <w:szCs w:val="18"/>
          <w:lang w:val="en-GB"/>
        </w:rPr>
        <w:t>r 2020</w:t>
      </w:r>
    </w:p>
    <w:p w14:paraId="1F4B3BD4" w14:textId="77777777" w:rsidR="00577FC8" w:rsidRPr="00F65977" w:rsidRDefault="00577FC8" w:rsidP="003F6FD4">
      <w:pPr>
        <w:pStyle w:val="Nessunaspaziatura"/>
        <w:spacing w:after="100" w:afterAutospacing="1"/>
        <w:jc w:val="center"/>
        <w:rPr>
          <w:rFonts w:ascii="Montserrat" w:hAnsi="Montserrat"/>
          <w:i/>
          <w:iCs/>
          <w:sz w:val="18"/>
          <w:szCs w:val="18"/>
          <w:lang w:val="en-GB"/>
        </w:rPr>
      </w:pPr>
    </w:p>
    <w:sectPr w:rsidR="00577FC8" w:rsidRPr="00F65977" w:rsidSect="00760884">
      <w:headerReference w:type="default" r:id="rId8"/>
      <w:footerReference w:type="default" r:id="rId9"/>
      <w:pgSz w:w="11900" w:h="16840" w:code="9"/>
      <w:pgMar w:top="238" w:right="1418"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83835" w14:textId="77777777" w:rsidR="00D76E0A" w:rsidRDefault="00D76E0A">
      <w:r>
        <w:separator/>
      </w:r>
    </w:p>
  </w:endnote>
  <w:endnote w:type="continuationSeparator" w:id="0">
    <w:p w14:paraId="22C4AA60" w14:textId="77777777" w:rsidR="00D76E0A" w:rsidRDefault="00D7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8DFB60B0-62A2-4481-BC08-54928FC2F2DD}"/>
  </w:font>
  <w:font w:name="New York">
    <w:altName w:val="Times New Roman"/>
    <w:panose1 w:val="02040503060506020304"/>
    <w:charset w:val="00"/>
    <w:family w:val="roman"/>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embedRegular r:id="rId2" w:fontKey="{3FB666D6-1508-474C-A1CB-BC781EF3E6A6}"/>
    <w:embedBold r:id="rId3" w:fontKey="{D311FD1A-A19A-4597-8932-2059BF760149}"/>
    <w:embedItalic r:id="rId4" w:fontKey="{958F40AC-ED54-4BE6-9265-D95DD5ACC35C}"/>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0F48F" w14:textId="77777777" w:rsidR="007762E2" w:rsidRDefault="007942D3" w:rsidP="00FC0599">
    <w:pPr>
      <w:pStyle w:val="Pidipagina"/>
      <w:spacing w:after="100" w:afterAutospacing="1"/>
      <w:ind w:left="-1134"/>
    </w:pPr>
    <w:r>
      <w:rPr>
        <w:noProof/>
      </w:rPr>
      <w:drawing>
        <wp:inline distT="0" distB="0" distL="0" distR="0" wp14:anchorId="78E3B4B6" wp14:editId="5298975D">
          <wp:extent cx="7214838" cy="1673167"/>
          <wp:effectExtent l="0" t="0" r="0" b="3810"/>
          <wp:docPr id="3" name="Immagine 3"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Paper_2020_B.jpg"/>
                  <pic:cNvPicPr/>
                </pic:nvPicPr>
                <pic:blipFill>
                  <a:blip r:embed="rId1">
                    <a:extLst>
                      <a:ext uri="{28A0092B-C50C-407E-A947-70E740481C1C}">
                        <a14:useLocalDpi xmlns:a14="http://schemas.microsoft.com/office/drawing/2010/main" val="0"/>
                      </a:ext>
                    </a:extLst>
                  </a:blip>
                  <a:stretch>
                    <a:fillRect/>
                  </a:stretch>
                </pic:blipFill>
                <pic:spPr>
                  <a:xfrm>
                    <a:off x="0" y="0"/>
                    <a:ext cx="7279386" cy="16881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62E59" w14:textId="77777777" w:rsidR="00D76E0A" w:rsidRDefault="00D76E0A">
      <w:r>
        <w:separator/>
      </w:r>
    </w:p>
  </w:footnote>
  <w:footnote w:type="continuationSeparator" w:id="0">
    <w:p w14:paraId="43606484" w14:textId="77777777" w:rsidR="00D76E0A" w:rsidRDefault="00D76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3E92B" w14:textId="77777777" w:rsidR="00624DF1" w:rsidRPr="002D42D3" w:rsidRDefault="00B425B9" w:rsidP="00FC7CD3">
    <w:pPr>
      <w:pStyle w:val="Intestazione"/>
      <w:ind w:left="-1418"/>
    </w:pPr>
    <w:r>
      <w:rPr>
        <w:noProof/>
      </w:rPr>
      <w:drawing>
        <wp:inline distT="0" distB="0" distL="0" distR="0" wp14:anchorId="619DE15B" wp14:editId="00DB51F4">
          <wp:extent cx="7802933" cy="802640"/>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TOP.jpg"/>
                  <pic:cNvPicPr/>
                </pic:nvPicPr>
                <pic:blipFill>
                  <a:blip r:embed="rId1">
                    <a:extLst>
                      <a:ext uri="{28A0092B-C50C-407E-A947-70E740481C1C}">
                        <a14:useLocalDpi xmlns:a14="http://schemas.microsoft.com/office/drawing/2010/main" val="0"/>
                      </a:ext>
                    </a:extLst>
                  </a:blip>
                  <a:stretch>
                    <a:fillRect/>
                  </a:stretch>
                </pic:blipFill>
                <pic:spPr>
                  <a:xfrm>
                    <a:off x="0" y="0"/>
                    <a:ext cx="7849571" cy="807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8774AF"/>
    <w:multiLevelType w:val="hybridMultilevel"/>
    <w:tmpl w:val="DDC68410"/>
    <w:lvl w:ilvl="0" w:tplc="FD623E8C">
      <w:start w:val="1"/>
      <w:numFmt w:val="bullet"/>
      <w:lvlText w:val=""/>
      <w:lvlJc w:val="left"/>
      <w:pPr>
        <w:ind w:left="720" w:hanging="360"/>
      </w:pPr>
      <w:rPr>
        <w:rFonts w:ascii="Symbol" w:hAnsi="Symbol" w:hint="default"/>
        <w:lang w:val="en-G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6C1D51BD"/>
    <w:multiLevelType w:val="hybridMultilevel"/>
    <w:tmpl w:val="EA9615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B0F40C3"/>
    <w:multiLevelType w:val="hybridMultilevel"/>
    <w:tmpl w:val="716EE17A"/>
    <w:lvl w:ilvl="0" w:tplc="04100001">
      <w:numFmt w:val="decimal"/>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5"/>
  </w:num>
  <w:num w:numId="2">
    <w:abstractNumId w:val="1"/>
  </w:num>
  <w:num w:numId="3">
    <w:abstractNumId w:val="9"/>
  </w:num>
  <w:num w:numId="4">
    <w:abstractNumId w:val="18"/>
  </w:num>
  <w:num w:numId="5">
    <w:abstractNumId w:val="20"/>
  </w:num>
  <w:num w:numId="6">
    <w:abstractNumId w:val="7"/>
  </w:num>
  <w:num w:numId="7">
    <w:abstractNumId w:val="2"/>
  </w:num>
  <w:num w:numId="8">
    <w:abstractNumId w:val="11"/>
  </w:num>
  <w:num w:numId="9">
    <w:abstractNumId w:val="19"/>
  </w:num>
  <w:num w:numId="10">
    <w:abstractNumId w:val="12"/>
  </w:num>
  <w:num w:numId="11">
    <w:abstractNumId w:val="0"/>
  </w:num>
  <w:num w:numId="12">
    <w:abstractNumId w:val="16"/>
  </w:num>
  <w:num w:numId="13">
    <w:abstractNumId w:val="10"/>
  </w:num>
  <w:num w:numId="14">
    <w:abstractNumId w:val="15"/>
  </w:num>
  <w:num w:numId="15">
    <w:abstractNumId w:val="6"/>
  </w:num>
  <w:num w:numId="16">
    <w:abstractNumId w:val="17"/>
  </w:num>
  <w:num w:numId="17">
    <w:abstractNumId w:val="3"/>
  </w:num>
  <w:num w:numId="18">
    <w:abstractNumId w:val="4"/>
  </w:num>
  <w:num w:numId="19">
    <w:abstractNumId w:val="14"/>
  </w:num>
  <w:num w:numId="20">
    <w:abstractNumId w:val="21"/>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8343179-F011-407D-8A86-098F7B2882F2}"/>
    <w:docVar w:name="dgnword-eventsink" w:val="363663416"/>
  </w:docVars>
  <w:rsids>
    <w:rsidRoot w:val="00A142B7"/>
    <w:rsid w:val="000217F1"/>
    <w:rsid w:val="00025DF7"/>
    <w:rsid w:val="00040E70"/>
    <w:rsid w:val="00045A9C"/>
    <w:rsid w:val="0005650C"/>
    <w:rsid w:val="0006219D"/>
    <w:rsid w:val="00070B22"/>
    <w:rsid w:val="00072F8A"/>
    <w:rsid w:val="0009496C"/>
    <w:rsid w:val="000A19B7"/>
    <w:rsid w:val="000A792F"/>
    <w:rsid w:val="000B3264"/>
    <w:rsid w:val="000D4194"/>
    <w:rsid w:val="000D616A"/>
    <w:rsid w:val="000D6C9E"/>
    <w:rsid w:val="000D6FEA"/>
    <w:rsid w:val="000E04EA"/>
    <w:rsid w:val="000E0B7D"/>
    <w:rsid w:val="000E452A"/>
    <w:rsid w:val="000F043B"/>
    <w:rsid w:val="000F0BDC"/>
    <w:rsid w:val="000F457B"/>
    <w:rsid w:val="000F4830"/>
    <w:rsid w:val="000F56DB"/>
    <w:rsid w:val="00100EAE"/>
    <w:rsid w:val="0010609B"/>
    <w:rsid w:val="0012500F"/>
    <w:rsid w:val="00161BA8"/>
    <w:rsid w:val="00171FE3"/>
    <w:rsid w:val="001738EE"/>
    <w:rsid w:val="0018589C"/>
    <w:rsid w:val="0019671B"/>
    <w:rsid w:val="001971BE"/>
    <w:rsid w:val="001A2E9D"/>
    <w:rsid w:val="001B1E32"/>
    <w:rsid w:val="001B3D4C"/>
    <w:rsid w:val="001B6F82"/>
    <w:rsid w:val="001C30F6"/>
    <w:rsid w:val="001C327A"/>
    <w:rsid w:val="001D43E2"/>
    <w:rsid w:val="001D553D"/>
    <w:rsid w:val="001D6F52"/>
    <w:rsid w:val="001E4A8C"/>
    <w:rsid w:val="001F733B"/>
    <w:rsid w:val="00200E11"/>
    <w:rsid w:val="0020242C"/>
    <w:rsid w:val="0020353C"/>
    <w:rsid w:val="002057B8"/>
    <w:rsid w:val="00212027"/>
    <w:rsid w:val="00213DF3"/>
    <w:rsid w:val="00215F82"/>
    <w:rsid w:val="002220F8"/>
    <w:rsid w:val="0022706C"/>
    <w:rsid w:val="00240E19"/>
    <w:rsid w:val="00246F49"/>
    <w:rsid w:val="0026045A"/>
    <w:rsid w:val="00262B7F"/>
    <w:rsid w:val="002671D6"/>
    <w:rsid w:val="00284324"/>
    <w:rsid w:val="00284B94"/>
    <w:rsid w:val="00284D99"/>
    <w:rsid w:val="002854DF"/>
    <w:rsid w:val="00294252"/>
    <w:rsid w:val="002A03F4"/>
    <w:rsid w:val="002A3970"/>
    <w:rsid w:val="002A3FA0"/>
    <w:rsid w:val="002B0261"/>
    <w:rsid w:val="002C4BAB"/>
    <w:rsid w:val="002C67A0"/>
    <w:rsid w:val="002D42D3"/>
    <w:rsid w:val="002D625C"/>
    <w:rsid w:val="002F4F75"/>
    <w:rsid w:val="002F5DFC"/>
    <w:rsid w:val="00301C65"/>
    <w:rsid w:val="00314A64"/>
    <w:rsid w:val="003205CC"/>
    <w:rsid w:val="00331CCC"/>
    <w:rsid w:val="00342169"/>
    <w:rsid w:val="0034408F"/>
    <w:rsid w:val="00350DED"/>
    <w:rsid w:val="00355EBD"/>
    <w:rsid w:val="00373291"/>
    <w:rsid w:val="00375556"/>
    <w:rsid w:val="00381411"/>
    <w:rsid w:val="00382BBD"/>
    <w:rsid w:val="00386D9B"/>
    <w:rsid w:val="00391631"/>
    <w:rsid w:val="00394417"/>
    <w:rsid w:val="00394702"/>
    <w:rsid w:val="00397CFD"/>
    <w:rsid w:val="003A1D66"/>
    <w:rsid w:val="003A57DC"/>
    <w:rsid w:val="003A596B"/>
    <w:rsid w:val="003C10DA"/>
    <w:rsid w:val="003C3D04"/>
    <w:rsid w:val="003C759B"/>
    <w:rsid w:val="003D2E0A"/>
    <w:rsid w:val="003D3356"/>
    <w:rsid w:val="003D3C79"/>
    <w:rsid w:val="003D525C"/>
    <w:rsid w:val="003D54FC"/>
    <w:rsid w:val="003E0505"/>
    <w:rsid w:val="003E0EF1"/>
    <w:rsid w:val="003E45E0"/>
    <w:rsid w:val="003E50CC"/>
    <w:rsid w:val="003E5B35"/>
    <w:rsid w:val="003F4070"/>
    <w:rsid w:val="003F5A4A"/>
    <w:rsid w:val="003F5C18"/>
    <w:rsid w:val="003F6FD4"/>
    <w:rsid w:val="004109A6"/>
    <w:rsid w:val="00416AE9"/>
    <w:rsid w:val="0041721C"/>
    <w:rsid w:val="00425FCD"/>
    <w:rsid w:val="0042637C"/>
    <w:rsid w:val="00427298"/>
    <w:rsid w:val="00435F29"/>
    <w:rsid w:val="00442AB6"/>
    <w:rsid w:val="00446A31"/>
    <w:rsid w:val="00446D7E"/>
    <w:rsid w:val="00453BE1"/>
    <w:rsid w:val="00470972"/>
    <w:rsid w:val="0047326E"/>
    <w:rsid w:val="00473FFD"/>
    <w:rsid w:val="00476FD6"/>
    <w:rsid w:val="00477605"/>
    <w:rsid w:val="004836EF"/>
    <w:rsid w:val="004871B0"/>
    <w:rsid w:val="00490D51"/>
    <w:rsid w:val="00490E6C"/>
    <w:rsid w:val="004916FB"/>
    <w:rsid w:val="0049254E"/>
    <w:rsid w:val="004A67A9"/>
    <w:rsid w:val="004B1FC6"/>
    <w:rsid w:val="004B4ECE"/>
    <w:rsid w:val="004B6F8C"/>
    <w:rsid w:val="004C2806"/>
    <w:rsid w:val="004C35E1"/>
    <w:rsid w:val="004C56E2"/>
    <w:rsid w:val="004C578F"/>
    <w:rsid w:val="004D2227"/>
    <w:rsid w:val="004E3BC9"/>
    <w:rsid w:val="004E43A5"/>
    <w:rsid w:val="004E548F"/>
    <w:rsid w:val="0050498E"/>
    <w:rsid w:val="00510DF1"/>
    <w:rsid w:val="00516508"/>
    <w:rsid w:val="00520074"/>
    <w:rsid w:val="00527F5D"/>
    <w:rsid w:val="00532B4D"/>
    <w:rsid w:val="00532FEA"/>
    <w:rsid w:val="00535A83"/>
    <w:rsid w:val="00545DB6"/>
    <w:rsid w:val="00547C0C"/>
    <w:rsid w:val="0055173D"/>
    <w:rsid w:val="005604BD"/>
    <w:rsid w:val="00565A21"/>
    <w:rsid w:val="00567183"/>
    <w:rsid w:val="00571843"/>
    <w:rsid w:val="00571EC4"/>
    <w:rsid w:val="0057242F"/>
    <w:rsid w:val="005757A0"/>
    <w:rsid w:val="00577FC8"/>
    <w:rsid w:val="0058620F"/>
    <w:rsid w:val="0058731B"/>
    <w:rsid w:val="00587DC6"/>
    <w:rsid w:val="00593600"/>
    <w:rsid w:val="00594593"/>
    <w:rsid w:val="005C71C0"/>
    <w:rsid w:val="005D674C"/>
    <w:rsid w:val="005E2374"/>
    <w:rsid w:val="005E2FB8"/>
    <w:rsid w:val="005E61D2"/>
    <w:rsid w:val="005F53E2"/>
    <w:rsid w:val="005F60E0"/>
    <w:rsid w:val="00601EF1"/>
    <w:rsid w:val="006021BA"/>
    <w:rsid w:val="00603BA7"/>
    <w:rsid w:val="0061234C"/>
    <w:rsid w:val="006130A1"/>
    <w:rsid w:val="00621DFD"/>
    <w:rsid w:val="006235DE"/>
    <w:rsid w:val="00624DF1"/>
    <w:rsid w:val="0062779A"/>
    <w:rsid w:val="00642F63"/>
    <w:rsid w:val="006648AF"/>
    <w:rsid w:val="00664BC0"/>
    <w:rsid w:val="006677DB"/>
    <w:rsid w:val="00667965"/>
    <w:rsid w:val="00670FED"/>
    <w:rsid w:val="00676B56"/>
    <w:rsid w:val="006779B0"/>
    <w:rsid w:val="00681491"/>
    <w:rsid w:val="006850ED"/>
    <w:rsid w:val="0069400C"/>
    <w:rsid w:val="006A322F"/>
    <w:rsid w:val="006A41D3"/>
    <w:rsid w:val="006D2FBA"/>
    <w:rsid w:val="006E4367"/>
    <w:rsid w:val="006F0BF7"/>
    <w:rsid w:val="006F21D6"/>
    <w:rsid w:val="006F77F4"/>
    <w:rsid w:val="00701DFB"/>
    <w:rsid w:val="00711768"/>
    <w:rsid w:val="00713484"/>
    <w:rsid w:val="00716E2F"/>
    <w:rsid w:val="00720D01"/>
    <w:rsid w:val="00722645"/>
    <w:rsid w:val="007238E1"/>
    <w:rsid w:val="00732D32"/>
    <w:rsid w:val="00741B30"/>
    <w:rsid w:val="00760884"/>
    <w:rsid w:val="00763DBA"/>
    <w:rsid w:val="007728F7"/>
    <w:rsid w:val="00772907"/>
    <w:rsid w:val="007736F7"/>
    <w:rsid w:val="00776115"/>
    <w:rsid w:val="007762E2"/>
    <w:rsid w:val="00783F02"/>
    <w:rsid w:val="00785BFF"/>
    <w:rsid w:val="00785E62"/>
    <w:rsid w:val="0078746B"/>
    <w:rsid w:val="00787ACC"/>
    <w:rsid w:val="00787CF8"/>
    <w:rsid w:val="007942D3"/>
    <w:rsid w:val="007945A5"/>
    <w:rsid w:val="007A6AAA"/>
    <w:rsid w:val="007A76D3"/>
    <w:rsid w:val="007B2C65"/>
    <w:rsid w:val="007B65B9"/>
    <w:rsid w:val="007C45F1"/>
    <w:rsid w:val="007C4AAB"/>
    <w:rsid w:val="007C4B92"/>
    <w:rsid w:val="007D67B6"/>
    <w:rsid w:val="007E165B"/>
    <w:rsid w:val="007E3FB4"/>
    <w:rsid w:val="007E5DA6"/>
    <w:rsid w:val="007E61CB"/>
    <w:rsid w:val="007E7F4A"/>
    <w:rsid w:val="007F6A2A"/>
    <w:rsid w:val="007F7413"/>
    <w:rsid w:val="007F7AF5"/>
    <w:rsid w:val="007F7CF2"/>
    <w:rsid w:val="008056B2"/>
    <w:rsid w:val="00806BB7"/>
    <w:rsid w:val="008150AC"/>
    <w:rsid w:val="00815693"/>
    <w:rsid w:val="00837E56"/>
    <w:rsid w:val="0085366C"/>
    <w:rsid w:val="00853A1E"/>
    <w:rsid w:val="00863077"/>
    <w:rsid w:val="008646C4"/>
    <w:rsid w:val="00877AD0"/>
    <w:rsid w:val="00892540"/>
    <w:rsid w:val="00897A3C"/>
    <w:rsid w:val="00897C8C"/>
    <w:rsid w:val="00897EF8"/>
    <w:rsid w:val="008B45BB"/>
    <w:rsid w:val="008B6720"/>
    <w:rsid w:val="008B693E"/>
    <w:rsid w:val="008C0792"/>
    <w:rsid w:val="008C1C53"/>
    <w:rsid w:val="008C3044"/>
    <w:rsid w:val="008D504E"/>
    <w:rsid w:val="008E036F"/>
    <w:rsid w:val="008E7889"/>
    <w:rsid w:val="00902474"/>
    <w:rsid w:val="00902700"/>
    <w:rsid w:val="009270BD"/>
    <w:rsid w:val="00927F3B"/>
    <w:rsid w:val="00931EDE"/>
    <w:rsid w:val="00944E86"/>
    <w:rsid w:val="00960CC3"/>
    <w:rsid w:val="0096128F"/>
    <w:rsid w:val="00963BE9"/>
    <w:rsid w:val="00963F7B"/>
    <w:rsid w:val="009812DD"/>
    <w:rsid w:val="00996A75"/>
    <w:rsid w:val="0099768E"/>
    <w:rsid w:val="009A6B4F"/>
    <w:rsid w:val="009B3469"/>
    <w:rsid w:val="009B70BE"/>
    <w:rsid w:val="009C3ED9"/>
    <w:rsid w:val="009C727D"/>
    <w:rsid w:val="009C7A39"/>
    <w:rsid w:val="009D154D"/>
    <w:rsid w:val="009E210B"/>
    <w:rsid w:val="009E2C0E"/>
    <w:rsid w:val="009F615B"/>
    <w:rsid w:val="00A04518"/>
    <w:rsid w:val="00A142B7"/>
    <w:rsid w:val="00A14385"/>
    <w:rsid w:val="00A1531D"/>
    <w:rsid w:val="00A20B00"/>
    <w:rsid w:val="00A22D96"/>
    <w:rsid w:val="00A22FC0"/>
    <w:rsid w:val="00A26AC1"/>
    <w:rsid w:val="00A27368"/>
    <w:rsid w:val="00A303F4"/>
    <w:rsid w:val="00A304E6"/>
    <w:rsid w:val="00A35370"/>
    <w:rsid w:val="00A412E7"/>
    <w:rsid w:val="00A4231E"/>
    <w:rsid w:val="00A42501"/>
    <w:rsid w:val="00A554C9"/>
    <w:rsid w:val="00A630A7"/>
    <w:rsid w:val="00A65DEF"/>
    <w:rsid w:val="00A6749A"/>
    <w:rsid w:val="00A708E8"/>
    <w:rsid w:val="00A824D4"/>
    <w:rsid w:val="00A86DA2"/>
    <w:rsid w:val="00A87158"/>
    <w:rsid w:val="00A87FCD"/>
    <w:rsid w:val="00A9757D"/>
    <w:rsid w:val="00AA0BB2"/>
    <w:rsid w:val="00AA0BD0"/>
    <w:rsid w:val="00AA6786"/>
    <w:rsid w:val="00AB527D"/>
    <w:rsid w:val="00AC4C6B"/>
    <w:rsid w:val="00AD080A"/>
    <w:rsid w:val="00AD63E3"/>
    <w:rsid w:val="00AE185E"/>
    <w:rsid w:val="00AF0018"/>
    <w:rsid w:val="00B00418"/>
    <w:rsid w:val="00B163DA"/>
    <w:rsid w:val="00B21AA2"/>
    <w:rsid w:val="00B225A4"/>
    <w:rsid w:val="00B32EF6"/>
    <w:rsid w:val="00B330E5"/>
    <w:rsid w:val="00B34E6A"/>
    <w:rsid w:val="00B42135"/>
    <w:rsid w:val="00B425B9"/>
    <w:rsid w:val="00B5278A"/>
    <w:rsid w:val="00B56DE3"/>
    <w:rsid w:val="00B578ED"/>
    <w:rsid w:val="00B70DA6"/>
    <w:rsid w:val="00B73A47"/>
    <w:rsid w:val="00B757BF"/>
    <w:rsid w:val="00B808FF"/>
    <w:rsid w:val="00B80955"/>
    <w:rsid w:val="00B8130E"/>
    <w:rsid w:val="00B82549"/>
    <w:rsid w:val="00BB2130"/>
    <w:rsid w:val="00BB6625"/>
    <w:rsid w:val="00BB7A57"/>
    <w:rsid w:val="00BC7AEB"/>
    <w:rsid w:val="00BD44A8"/>
    <w:rsid w:val="00BD60E3"/>
    <w:rsid w:val="00BE09AE"/>
    <w:rsid w:val="00BF58A0"/>
    <w:rsid w:val="00C01D8F"/>
    <w:rsid w:val="00C040CF"/>
    <w:rsid w:val="00C067E0"/>
    <w:rsid w:val="00C122C0"/>
    <w:rsid w:val="00C12BD6"/>
    <w:rsid w:val="00C21EDB"/>
    <w:rsid w:val="00C25081"/>
    <w:rsid w:val="00C4088F"/>
    <w:rsid w:val="00C4404B"/>
    <w:rsid w:val="00C45B4F"/>
    <w:rsid w:val="00C61D19"/>
    <w:rsid w:val="00C65252"/>
    <w:rsid w:val="00C74422"/>
    <w:rsid w:val="00C77C04"/>
    <w:rsid w:val="00C861BA"/>
    <w:rsid w:val="00C91F05"/>
    <w:rsid w:val="00CA19DB"/>
    <w:rsid w:val="00CA2063"/>
    <w:rsid w:val="00CA43E9"/>
    <w:rsid w:val="00CA6915"/>
    <w:rsid w:val="00CB12F6"/>
    <w:rsid w:val="00CB1FAD"/>
    <w:rsid w:val="00CB420C"/>
    <w:rsid w:val="00CB6108"/>
    <w:rsid w:val="00CB702A"/>
    <w:rsid w:val="00CD04A6"/>
    <w:rsid w:val="00CD1C91"/>
    <w:rsid w:val="00CE2D89"/>
    <w:rsid w:val="00CE7C03"/>
    <w:rsid w:val="00CE7D4D"/>
    <w:rsid w:val="00CF1428"/>
    <w:rsid w:val="00CF4F79"/>
    <w:rsid w:val="00CF7137"/>
    <w:rsid w:val="00D0155C"/>
    <w:rsid w:val="00D020AA"/>
    <w:rsid w:val="00D11C51"/>
    <w:rsid w:val="00D13254"/>
    <w:rsid w:val="00D22F3C"/>
    <w:rsid w:val="00D25F4B"/>
    <w:rsid w:val="00D272A2"/>
    <w:rsid w:val="00D27557"/>
    <w:rsid w:val="00D329A4"/>
    <w:rsid w:val="00D33B05"/>
    <w:rsid w:val="00D348A4"/>
    <w:rsid w:val="00D3746D"/>
    <w:rsid w:val="00D37C19"/>
    <w:rsid w:val="00D406D5"/>
    <w:rsid w:val="00D40ACF"/>
    <w:rsid w:val="00D55480"/>
    <w:rsid w:val="00D609E4"/>
    <w:rsid w:val="00D62217"/>
    <w:rsid w:val="00D65522"/>
    <w:rsid w:val="00D714E0"/>
    <w:rsid w:val="00D73F44"/>
    <w:rsid w:val="00D76E0A"/>
    <w:rsid w:val="00D83615"/>
    <w:rsid w:val="00D85009"/>
    <w:rsid w:val="00D85AB5"/>
    <w:rsid w:val="00D86DA3"/>
    <w:rsid w:val="00D8778F"/>
    <w:rsid w:val="00D92D6C"/>
    <w:rsid w:val="00D941F8"/>
    <w:rsid w:val="00DB4098"/>
    <w:rsid w:val="00DB420F"/>
    <w:rsid w:val="00DC0E0D"/>
    <w:rsid w:val="00DC3805"/>
    <w:rsid w:val="00DC7916"/>
    <w:rsid w:val="00DC7FDF"/>
    <w:rsid w:val="00DD088F"/>
    <w:rsid w:val="00DD2C24"/>
    <w:rsid w:val="00DD3A79"/>
    <w:rsid w:val="00DD54AF"/>
    <w:rsid w:val="00DE10A5"/>
    <w:rsid w:val="00DE231B"/>
    <w:rsid w:val="00DE2DAA"/>
    <w:rsid w:val="00DE4547"/>
    <w:rsid w:val="00DF06D6"/>
    <w:rsid w:val="00DF5205"/>
    <w:rsid w:val="00DF6C78"/>
    <w:rsid w:val="00E01266"/>
    <w:rsid w:val="00E03525"/>
    <w:rsid w:val="00E107E4"/>
    <w:rsid w:val="00E20257"/>
    <w:rsid w:val="00E4237B"/>
    <w:rsid w:val="00E44095"/>
    <w:rsid w:val="00E46CB8"/>
    <w:rsid w:val="00E53A87"/>
    <w:rsid w:val="00E61C4C"/>
    <w:rsid w:val="00E64AC4"/>
    <w:rsid w:val="00E654E3"/>
    <w:rsid w:val="00E71327"/>
    <w:rsid w:val="00E80CAF"/>
    <w:rsid w:val="00E80FD0"/>
    <w:rsid w:val="00E8330D"/>
    <w:rsid w:val="00E85D33"/>
    <w:rsid w:val="00E8662F"/>
    <w:rsid w:val="00E956B0"/>
    <w:rsid w:val="00EA69C9"/>
    <w:rsid w:val="00EB2702"/>
    <w:rsid w:val="00EC4FC4"/>
    <w:rsid w:val="00EC63D3"/>
    <w:rsid w:val="00EE38BA"/>
    <w:rsid w:val="00EF4874"/>
    <w:rsid w:val="00EF54B0"/>
    <w:rsid w:val="00F24A2D"/>
    <w:rsid w:val="00F3263F"/>
    <w:rsid w:val="00F33C85"/>
    <w:rsid w:val="00F35E6B"/>
    <w:rsid w:val="00F401D0"/>
    <w:rsid w:val="00F41591"/>
    <w:rsid w:val="00F4326C"/>
    <w:rsid w:val="00F43485"/>
    <w:rsid w:val="00F43F04"/>
    <w:rsid w:val="00F44B0E"/>
    <w:rsid w:val="00F516F7"/>
    <w:rsid w:val="00F561BE"/>
    <w:rsid w:val="00F60897"/>
    <w:rsid w:val="00F62EF3"/>
    <w:rsid w:val="00F65977"/>
    <w:rsid w:val="00F73C40"/>
    <w:rsid w:val="00F7591E"/>
    <w:rsid w:val="00F75AE7"/>
    <w:rsid w:val="00F80D7D"/>
    <w:rsid w:val="00F87E23"/>
    <w:rsid w:val="00FA6D69"/>
    <w:rsid w:val="00FA7455"/>
    <w:rsid w:val="00FB4F9E"/>
    <w:rsid w:val="00FB76A6"/>
    <w:rsid w:val="00FC0599"/>
    <w:rsid w:val="00FC0625"/>
    <w:rsid w:val="00FC6C07"/>
    <w:rsid w:val="00FC7CD3"/>
    <w:rsid w:val="00FD07C6"/>
    <w:rsid w:val="00FD1144"/>
    <w:rsid w:val="00FD38C6"/>
    <w:rsid w:val="00FF5A7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8C2D701"/>
  <w15:docId w15:val="{B07CD449-61AE-684D-85BC-C996C8F9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2D89"/>
    <w:rPr>
      <w:rFonts w:ascii="New York" w:hAnsi="New York"/>
      <w:sz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unhideWhenUsed/>
    <w:rsid w:val="00B425B9"/>
    <w:pPr>
      <w:spacing w:after="120"/>
    </w:pPr>
  </w:style>
  <w:style w:type="character" w:customStyle="1" w:styleId="CorpotestoCarattere">
    <w:name w:val="Corpo testo Carattere"/>
    <w:basedOn w:val="Carpredefinitoparagrafo"/>
    <w:link w:val="Corpotesto"/>
    <w:uiPriority w:val="99"/>
    <w:rsid w:val="00B425B9"/>
    <w:rPr>
      <w:rFonts w:ascii="New York" w:hAnsi="New York"/>
      <w:sz w:val="24"/>
    </w:rPr>
  </w:style>
  <w:style w:type="paragraph" w:customStyle="1" w:styleId="Paragrafobase">
    <w:name w:val="[Paragrafo base]"/>
    <w:basedOn w:val="Normale"/>
    <w:uiPriority w:val="99"/>
    <w:rsid w:val="003E45E0"/>
    <w:pPr>
      <w:autoSpaceDE w:val="0"/>
      <w:autoSpaceDN w:val="0"/>
      <w:adjustRightInd w:val="0"/>
      <w:spacing w:line="288" w:lineRule="auto"/>
      <w:textAlignment w:val="center"/>
    </w:pPr>
    <w:rPr>
      <w:rFonts w:ascii="MinionPro-Regular" w:hAnsi="MinionPro-Regular" w:cs="MinionPro-Regular"/>
      <w:color w:val="000000"/>
      <w:szCs w:val="24"/>
    </w:rPr>
  </w:style>
  <w:style w:type="paragraph" w:styleId="Nessunaspaziatura">
    <w:name w:val="No Spacing"/>
    <w:uiPriority w:val="1"/>
    <w:qFormat/>
    <w:rsid w:val="00D8778F"/>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D8778F"/>
    <w:rPr>
      <w:color w:val="0000FF" w:themeColor="hyperlink"/>
      <w:u w:val="single"/>
    </w:rPr>
  </w:style>
  <w:style w:type="character" w:customStyle="1" w:styleId="eop">
    <w:name w:val="eop"/>
    <w:basedOn w:val="Carpredefinitoparagrafo"/>
    <w:rsid w:val="00AC4C6B"/>
  </w:style>
  <w:style w:type="paragraph" w:styleId="Paragrafoelenco">
    <w:name w:val="List Paragraph"/>
    <w:basedOn w:val="Normale"/>
    <w:uiPriority w:val="34"/>
    <w:qFormat/>
    <w:rsid w:val="00A304E6"/>
    <w:pPr>
      <w:ind w:left="708"/>
      <w:jc w:val="both"/>
    </w:pPr>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0CAA5-11D9-440C-A90E-725EEC27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463</Words>
  <Characters>2725</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MAPEI at Domotex 2009</vt:lpstr>
      <vt:lpstr>MAPEI at Domotex 2009</vt:lpstr>
    </vt:vector>
  </TitlesOfParts>
  <Company>mapei</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7</cp:revision>
  <cp:lastPrinted>2018-04-16T13:44:00Z</cp:lastPrinted>
  <dcterms:created xsi:type="dcterms:W3CDTF">2020-12-03T17:40:00Z</dcterms:created>
  <dcterms:modified xsi:type="dcterms:W3CDTF">2020-12-09T11:08:00Z</dcterms:modified>
</cp:coreProperties>
</file>