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463" w:rsidRPr="00524463" w:rsidRDefault="00524463" w:rsidP="00524463">
      <w:pPr>
        <w:pStyle w:val="Nessunaspaziatura"/>
        <w:jc w:val="center"/>
        <w:rPr>
          <w:rFonts w:ascii="Montserrat" w:hAnsi="Montserrat"/>
          <w:b/>
          <w:sz w:val="21"/>
          <w:szCs w:val="21"/>
        </w:rPr>
      </w:pPr>
      <w:r w:rsidRPr="00524463">
        <w:rPr>
          <w:rFonts w:ascii="Montserrat" w:hAnsi="Montserrat"/>
          <w:b/>
          <w:sz w:val="21"/>
          <w:szCs w:val="21"/>
        </w:rPr>
        <w:t>MAPEI AD ARCHITECT@WORK</w:t>
      </w:r>
    </w:p>
    <w:p w:rsidR="00524463" w:rsidRPr="00524463" w:rsidRDefault="00524463" w:rsidP="00524463">
      <w:pPr>
        <w:pStyle w:val="Nessunaspaziatura"/>
        <w:jc w:val="center"/>
        <w:rPr>
          <w:rFonts w:ascii="Montserrat" w:hAnsi="Montserrat"/>
          <w:b/>
          <w:sz w:val="21"/>
          <w:szCs w:val="21"/>
        </w:rPr>
      </w:pPr>
    </w:p>
    <w:p w:rsidR="00524463" w:rsidRPr="00524463" w:rsidRDefault="00524463" w:rsidP="00524463">
      <w:pPr>
        <w:pStyle w:val="Nessunaspaziatura"/>
        <w:rPr>
          <w:rFonts w:ascii="Montserrat" w:hAnsi="Montserrat"/>
          <w:i/>
          <w:sz w:val="21"/>
          <w:szCs w:val="21"/>
        </w:rPr>
      </w:pPr>
      <w:r w:rsidRPr="00524463">
        <w:rPr>
          <w:rFonts w:ascii="Montserrat" w:hAnsi="Montserrat"/>
          <w:i/>
          <w:sz w:val="21"/>
          <w:szCs w:val="21"/>
        </w:rPr>
        <w:t>Roma, Fiera Roma –</w:t>
      </w:r>
      <w:r w:rsidR="00B917A2">
        <w:rPr>
          <w:rFonts w:ascii="Montserrat" w:hAnsi="Montserrat"/>
          <w:i/>
          <w:sz w:val="21"/>
          <w:szCs w:val="21"/>
        </w:rPr>
        <w:t xml:space="preserve"> Stand 85</w:t>
      </w:r>
      <w:r w:rsidRPr="00524463">
        <w:rPr>
          <w:rFonts w:ascii="Montserrat" w:hAnsi="Montserrat"/>
          <w:i/>
          <w:sz w:val="21"/>
          <w:szCs w:val="21"/>
        </w:rPr>
        <w:t>, 17 e 18 ottobre 2018</w:t>
      </w:r>
    </w:p>
    <w:p w:rsidR="00524463" w:rsidRPr="00524463" w:rsidRDefault="00B917A2" w:rsidP="00524463">
      <w:pPr>
        <w:pStyle w:val="Nessunaspaziatura"/>
        <w:rPr>
          <w:rFonts w:ascii="Montserrat" w:hAnsi="Montserrat"/>
          <w:i/>
          <w:sz w:val="21"/>
          <w:szCs w:val="21"/>
        </w:rPr>
      </w:pPr>
      <w:r>
        <w:rPr>
          <w:rFonts w:ascii="Montserrat" w:hAnsi="Montserrat"/>
          <w:i/>
          <w:sz w:val="21"/>
          <w:szCs w:val="21"/>
        </w:rPr>
        <w:t xml:space="preserve">Milano, </w:t>
      </w:r>
      <w:proofErr w:type="spellStart"/>
      <w:r>
        <w:rPr>
          <w:rFonts w:ascii="Montserrat" w:hAnsi="Montserrat"/>
          <w:i/>
          <w:sz w:val="21"/>
          <w:szCs w:val="21"/>
        </w:rPr>
        <w:t>MiCo</w:t>
      </w:r>
      <w:proofErr w:type="spellEnd"/>
      <w:r>
        <w:rPr>
          <w:rFonts w:ascii="Montserrat" w:hAnsi="Montserrat"/>
          <w:i/>
          <w:sz w:val="21"/>
          <w:szCs w:val="21"/>
        </w:rPr>
        <w:t xml:space="preserve"> – Stand 40</w:t>
      </w:r>
      <w:r w:rsidR="00524463" w:rsidRPr="00524463">
        <w:rPr>
          <w:rFonts w:ascii="Montserrat" w:hAnsi="Montserrat"/>
          <w:i/>
          <w:sz w:val="21"/>
          <w:szCs w:val="21"/>
        </w:rPr>
        <w:t>, 14 e 15 novembre 2018</w:t>
      </w:r>
    </w:p>
    <w:p w:rsidR="00524463" w:rsidRPr="00524463" w:rsidRDefault="00524463" w:rsidP="00524463">
      <w:pPr>
        <w:pStyle w:val="Nessunaspaziatura"/>
        <w:rPr>
          <w:rFonts w:ascii="Montserrat" w:hAnsi="Montserrat"/>
          <w:i/>
          <w:sz w:val="21"/>
          <w:szCs w:val="21"/>
        </w:rPr>
      </w:pP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524463">
        <w:rPr>
          <w:rFonts w:ascii="Montserrat" w:hAnsi="Montserrat"/>
          <w:sz w:val="21"/>
          <w:szCs w:val="21"/>
        </w:rPr>
        <w:t>Le soluzioni Mapei per l’</w:t>
      </w:r>
      <w:proofErr w:type="spellStart"/>
      <w:r w:rsidRPr="00524463">
        <w:rPr>
          <w:rFonts w:ascii="Montserrat" w:hAnsi="Montserrat"/>
          <w:sz w:val="21"/>
          <w:szCs w:val="21"/>
        </w:rPr>
        <w:t>interior</w:t>
      </w:r>
      <w:proofErr w:type="spellEnd"/>
      <w:r w:rsidRPr="00524463">
        <w:rPr>
          <w:rFonts w:ascii="Montserrat" w:hAnsi="Montserrat"/>
          <w:sz w:val="21"/>
          <w:szCs w:val="21"/>
        </w:rPr>
        <w:t xml:space="preserve"> living sono presentate ad </w:t>
      </w:r>
      <w:proofErr w:type="spellStart"/>
      <w:r w:rsidRPr="00524463">
        <w:rPr>
          <w:rFonts w:ascii="Montserrat" w:hAnsi="Montserrat"/>
          <w:sz w:val="21"/>
          <w:szCs w:val="21"/>
        </w:rPr>
        <w:t>Architect@Work</w:t>
      </w:r>
      <w:proofErr w:type="spellEnd"/>
      <w:r w:rsidRPr="00524463">
        <w:rPr>
          <w:rFonts w:ascii="Montserrat" w:hAnsi="Montserrat"/>
          <w:sz w:val="21"/>
          <w:szCs w:val="21"/>
        </w:rPr>
        <w:t xml:space="preserve"> la manifestazione pensata per architetti, designers e progettisti.</w:t>
      </w: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524463">
        <w:rPr>
          <w:rFonts w:ascii="Montserrat" w:hAnsi="Montserrat"/>
          <w:sz w:val="21"/>
          <w:szCs w:val="21"/>
        </w:rPr>
        <w:t xml:space="preserve">In evidenza: MAPEFLOOR COMFORT SYSTEM, il </w:t>
      </w:r>
      <w:r w:rsidRPr="00524463">
        <w:rPr>
          <w:rFonts w:ascii="Montserrat" w:hAnsi="Montserrat"/>
          <w:b/>
          <w:sz w:val="21"/>
          <w:szCs w:val="21"/>
        </w:rPr>
        <w:t>sistema in resina</w:t>
      </w:r>
      <w:r w:rsidRPr="00524463">
        <w:rPr>
          <w:rFonts w:ascii="Montserrat" w:hAnsi="Montserrat"/>
          <w:sz w:val="21"/>
          <w:szCs w:val="21"/>
        </w:rPr>
        <w:t xml:space="preserve"> dedicato alla realizzazione di </w:t>
      </w:r>
      <w:r w:rsidRPr="00524463">
        <w:rPr>
          <w:rFonts w:ascii="Montserrat" w:hAnsi="Montserrat"/>
          <w:b/>
          <w:sz w:val="21"/>
          <w:szCs w:val="21"/>
        </w:rPr>
        <w:t>pavimentazioni fonoassorbenti in continuo</w:t>
      </w:r>
      <w:r w:rsidRPr="00524463">
        <w:rPr>
          <w:rFonts w:ascii="Montserrat" w:hAnsi="Montserrat"/>
          <w:sz w:val="21"/>
          <w:szCs w:val="21"/>
        </w:rPr>
        <w:t xml:space="preserve">, caratterizzate da elevatissimo comfort al calpestio, eccellenti prestazioni ed elevati effetti estetici. </w:t>
      </w: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524463">
        <w:rPr>
          <w:rFonts w:ascii="Montserrat" w:hAnsi="Montserrat"/>
          <w:sz w:val="21"/>
          <w:szCs w:val="21"/>
        </w:rPr>
        <w:t xml:space="preserve">Il sistema può essere applicato sia come pavimentazione all’interno di edifici esistenti, sia nel caso di nuove costruzioni, in edifici commerciali, uffici, spazi multifunzionali, aree wellness. Grazie alle sue proprietà di </w:t>
      </w:r>
      <w:proofErr w:type="spellStart"/>
      <w:r w:rsidRPr="00524463">
        <w:rPr>
          <w:rFonts w:ascii="Montserrat" w:hAnsi="Montserrat"/>
          <w:sz w:val="21"/>
          <w:szCs w:val="21"/>
        </w:rPr>
        <w:t>fonoassorbenza</w:t>
      </w:r>
      <w:proofErr w:type="spellEnd"/>
      <w:r w:rsidRPr="00524463">
        <w:rPr>
          <w:rFonts w:ascii="Montserrat" w:hAnsi="Montserrat"/>
          <w:sz w:val="21"/>
          <w:szCs w:val="21"/>
        </w:rPr>
        <w:t xml:space="preserve"> è indicato</w:t>
      </w:r>
      <w:r w:rsidR="00B917A2">
        <w:rPr>
          <w:rFonts w:ascii="Montserrat" w:hAnsi="Montserrat"/>
          <w:sz w:val="21"/>
          <w:szCs w:val="21"/>
        </w:rPr>
        <w:t xml:space="preserve"> anche</w:t>
      </w:r>
      <w:r w:rsidRPr="00524463">
        <w:rPr>
          <w:rFonts w:ascii="Montserrat" w:hAnsi="Montserrat"/>
          <w:sz w:val="21"/>
          <w:szCs w:val="21"/>
        </w:rPr>
        <w:t xml:space="preserve"> negli ambienti ad uso residenziale e privato.</w:t>
      </w: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524463">
        <w:rPr>
          <w:rFonts w:ascii="Montserrat" w:hAnsi="Montserrat"/>
          <w:sz w:val="21"/>
          <w:szCs w:val="21"/>
        </w:rPr>
        <w:t xml:space="preserve">Da un punto di vista funzionale e di performance, MAPEFLOOR COMFORT SYSTEM consente una buona riduzione della trasmissione del rumore, una buona insonorizzazione contro il rumore da calpestio e </w:t>
      </w:r>
      <w:r w:rsidRPr="00524463">
        <w:rPr>
          <w:rFonts w:ascii="Montserrat" w:hAnsi="Montserrat"/>
          <w:b/>
          <w:sz w:val="21"/>
          <w:szCs w:val="21"/>
        </w:rPr>
        <w:t>resistenza ai raggi UV</w:t>
      </w:r>
      <w:r w:rsidRPr="00524463">
        <w:rPr>
          <w:rFonts w:ascii="Montserrat" w:hAnsi="Montserrat"/>
          <w:sz w:val="21"/>
          <w:szCs w:val="21"/>
        </w:rPr>
        <w:t>.</w:t>
      </w: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524463">
        <w:rPr>
          <w:rFonts w:ascii="Montserrat" w:hAnsi="Montserrat"/>
          <w:sz w:val="21"/>
          <w:szCs w:val="21"/>
        </w:rPr>
        <w:t xml:space="preserve">Esteticamente, MAPEFLOOR COMFORT SYSTEM è un riferimento per l’architettura contemporanea: la </w:t>
      </w:r>
      <w:r w:rsidRPr="00524463">
        <w:rPr>
          <w:rFonts w:ascii="Montserrat" w:hAnsi="Montserrat"/>
          <w:b/>
          <w:sz w:val="21"/>
          <w:szCs w:val="21"/>
        </w:rPr>
        <w:t>continuità della sua superficie</w:t>
      </w:r>
      <w:r w:rsidRPr="00524463">
        <w:rPr>
          <w:rFonts w:ascii="Montserrat" w:hAnsi="Montserrat"/>
          <w:sz w:val="21"/>
          <w:szCs w:val="21"/>
        </w:rPr>
        <w:t xml:space="preserve"> e la </w:t>
      </w:r>
      <w:r w:rsidRPr="00524463">
        <w:rPr>
          <w:rFonts w:ascii="Montserrat" w:hAnsi="Montserrat"/>
          <w:b/>
          <w:sz w:val="21"/>
          <w:szCs w:val="21"/>
        </w:rPr>
        <w:t>varietà cromatica</w:t>
      </w:r>
      <w:r w:rsidRPr="00524463">
        <w:rPr>
          <w:rFonts w:ascii="Montserrat" w:hAnsi="Montserrat"/>
          <w:sz w:val="21"/>
          <w:szCs w:val="21"/>
        </w:rPr>
        <w:t xml:space="preserve"> sono infatti molto apprezzate dai progettisti e designer d’interni.</w:t>
      </w: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524463">
        <w:rPr>
          <w:rFonts w:ascii="Montserrat" w:hAnsi="Montserrat"/>
          <w:sz w:val="21"/>
          <w:szCs w:val="21"/>
        </w:rPr>
        <w:t xml:space="preserve">La pavimentazione in resina MAPEFLOOR COMFORT SYSTEM è </w:t>
      </w:r>
      <w:r w:rsidRPr="00524463">
        <w:rPr>
          <w:rFonts w:ascii="Montserrat" w:hAnsi="Montserrat"/>
          <w:b/>
          <w:sz w:val="21"/>
          <w:szCs w:val="21"/>
        </w:rPr>
        <w:t>confortevole e sicura per le persone e l’ambiente</w:t>
      </w:r>
      <w:r w:rsidRPr="00524463">
        <w:rPr>
          <w:rFonts w:ascii="Montserrat" w:hAnsi="Montserrat"/>
          <w:sz w:val="21"/>
          <w:szCs w:val="21"/>
        </w:rPr>
        <w:t xml:space="preserve">. Liscia, elastica e con un eccellente livello di comfort al calpestio, la pavimentazione assorbe le pressioni e salvaguardia da sfregamenti e abrasioni divenendo così un’ottima scelta per aree giochi di bimbi o attività di fitness. </w:t>
      </w: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524463">
        <w:rPr>
          <w:rFonts w:ascii="Montserrat" w:hAnsi="Montserrat"/>
          <w:sz w:val="21"/>
          <w:szCs w:val="21"/>
        </w:rPr>
        <w:t xml:space="preserve">MAPEFLOOR COMFORT SYSTEM è stato pensato per </w:t>
      </w:r>
      <w:bookmarkStart w:id="0" w:name="_GoBack"/>
      <w:r w:rsidRPr="001C73A7">
        <w:rPr>
          <w:rFonts w:ascii="Montserrat" w:hAnsi="Montserrat"/>
          <w:b/>
          <w:sz w:val="21"/>
          <w:szCs w:val="21"/>
        </w:rPr>
        <w:t>rid</w:t>
      </w:r>
      <w:bookmarkEnd w:id="0"/>
      <w:r w:rsidRPr="00524463">
        <w:rPr>
          <w:rFonts w:ascii="Montserrat" w:hAnsi="Montserrat"/>
          <w:b/>
          <w:sz w:val="21"/>
          <w:szCs w:val="21"/>
        </w:rPr>
        <w:t>urre al minimo le emissioni di composti organici volatili (VOC)</w:t>
      </w:r>
      <w:r w:rsidRPr="00524463">
        <w:rPr>
          <w:rFonts w:ascii="Montserrat" w:hAnsi="Montserrat"/>
          <w:sz w:val="21"/>
          <w:szCs w:val="21"/>
        </w:rPr>
        <w:t xml:space="preserve"> in ambienti interni per salvaguardare la salute delle persone che li abitano.</w:t>
      </w: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524463">
        <w:rPr>
          <w:rFonts w:ascii="Montserrat" w:hAnsi="Montserrat"/>
          <w:sz w:val="21"/>
          <w:szCs w:val="21"/>
        </w:rPr>
        <w:t>Il sistema è disponibile nelle versioni poliuretanica alifatica e aromatica con e senza posizionamento del tappetino MAPECOMFORT.</w:t>
      </w:r>
    </w:p>
    <w:p w:rsidR="00524463" w:rsidRDefault="00524463" w:rsidP="00524463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524463" w:rsidRDefault="00524463" w:rsidP="00524463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524463">
        <w:rPr>
          <w:rFonts w:ascii="Montserrat" w:hAnsi="Montserrat"/>
          <w:sz w:val="20"/>
          <w:szCs w:val="20"/>
        </w:rPr>
        <w:t>Fondata nel 1937 a Milano, Mapei oggi conta 87 consociate, inclusa la capogruppo, e 81 stabilimenti produttivi in 35 paesi nei cinque continenti con un fatturato presunto 2018 di 2,5 Miliardi di € e 10.000 dipendenti nel Mondo.</w:t>
      </w: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524463"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524463" w:rsidRPr="00524463" w:rsidRDefault="00524463" w:rsidP="00524463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A091A" w:rsidRPr="00524463" w:rsidRDefault="00524463" w:rsidP="00620F6A">
      <w:pPr>
        <w:pStyle w:val="Nessunaspaziatura"/>
        <w:jc w:val="both"/>
        <w:rPr>
          <w:sz w:val="20"/>
        </w:rPr>
      </w:pPr>
      <w:r w:rsidRPr="00524463">
        <w:rPr>
          <w:rFonts w:ascii="Montserrat" w:hAnsi="Montserrat"/>
          <w:i/>
          <w:sz w:val="20"/>
          <w:szCs w:val="20"/>
        </w:rPr>
        <w:t>Ottobre 2018</w:t>
      </w:r>
    </w:p>
    <w:sectPr w:rsidR="00FA091A" w:rsidRPr="00524463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9604320B-1601-47CF-B941-D4B4253717F7}"/>
    <w:embedBold r:id="rId2" w:fontKey="{7AE41C11-AA79-46E4-A655-A119936B60CC}"/>
    <w:embedItalic r:id="rId3" w:fontKey="{58F862C0-0BC6-4EF4-88F4-352D366C77D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C73A7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0F6A"/>
    <w:rsid w:val="00621DFD"/>
    <w:rsid w:val="006235DE"/>
    <w:rsid w:val="00624DF1"/>
    <w:rsid w:val="0062779A"/>
    <w:rsid w:val="00647405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17A2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0A9F-8FF0-43C8-8032-B9542CB7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5</cp:revision>
  <cp:lastPrinted>2018-10-08T09:08:00Z</cp:lastPrinted>
  <dcterms:created xsi:type="dcterms:W3CDTF">2018-10-08T09:09:00Z</dcterms:created>
  <dcterms:modified xsi:type="dcterms:W3CDTF">2018-10-12T13:04:00Z</dcterms:modified>
</cp:coreProperties>
</file>