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019B" w14:textId="77777777" w:rsidR="005904B7" w:rsidRPr="00987EC6" w:rsidRDefault="005904B7" w:rsidP="005904B7">
      <w:pPr>
        <w:pStyle w:val="Nessunaspaziatura"/>
        <w:jc w:val="center"/>
        <w:rPr>
          <w:rFonts w:ascii="Montserrat" w:hAnsi="Montserrat"/>
          <w:b/>
          <w:sz w:val="20"/>
          <w:lang w:val="en-US"/>
        </w:rPr>
      </w:pPr>
      <w:r w:rsidRPr="00D96D5B">
        <w:rPr>
          <w:rFonts w:ascii="Montserrat" w:hAnsi="Montserrat"/>
          <w:b/>
          <w:sz w:val="20"/>
          <w:lang w:val="en-GB"/>
        </w:rPr>
        <w:t>MAPEI AND THE ITALY PAVILION AT EXPO 2020 DUBAI</w:t>
      </w:r>
    </w:p>
    <w:p w14:paraId="41146FEA" w14:textId="75C77D4B" w:rsidR="005904B7" w:rsidRPr="00987EC6" w:rsidRDefault="005904B7" w:rsidP="75C4AE96">
      <w:pPr>
        <w:pStyle w:val="Nessunaspaziatura"/>
        <w:jc w:val="center"/>
        <w:rPr>
          <w:rFonts w:ascii="Montserrat" w:hAnsi="Montserrat"/>
          <w:i/>
          <w:iCs/>
          <w:sz w:val="20"/>
          <w:lang w:val="en-US"/>
        </w:rPr>
      </w:pPr>
      <w:r w:rsidRPr="75C4AE96">
        <w:rPr>
          <w:rFonts w:ascii="Montserrat" w:hAnsi="Montserrat"/>
          <w:i/>
          <w:iCs/>
          <w:sz w:val="20"/>
          <w:lang w:val="en-GB"/>
        </w:rPr>
        <w:t>With innovative and sustainable solutions Mapei are amongst the Technical Partners of the Italian Commissioner at the World’</w:t>
      </w:r>
      <w:r w:rsidR="00890F12">
        <w:rPr>
          <w:rFonts w:ascii="Montserrat" w:hAnsi="Montserrat"/>
          <w:i/>
          <w:iCs/>
          <w:sz w:val="20"/>
          <w:lang w:val="en-GB"/>
        </w:rPr>
        <w:t>s</w:t>
      </w:r>
      <w:r w:rsidRPr="75C4AE96">
        <w:rPr>
          <w:rFonts w:ascii="Montserrat" w:hAnsi="Montserrat"/>
          <w:i/>
          <w:iCs/>
          <w:sz w:val="20"/>
          <w:lang w:val="en-GB"/>
        </w:rPr>
        <w:t xml:space="preserve"> Fair in Dubai</w:t>
      </w:r>
    </w:p>
    <w:p w14:paraId="672A6659" w14:textId="77777777" w:rsidR="005904B7" w:rsidRPr="00987EC6" w:rsidRDefault="005904B7" w:rsidP="005904B7">
      <w:pPr>
        <w:pStyle w:val="Nessunaspaziatura"/>
        <w:rPr>
          <w:rFonts w:ascii="Montserrat" w:hAnsi="Montserrat"/>
          <w:sz w:val="20"/>
          <w:lang w:val="en-US"/>
        </w:rPr>
      </w:pPr>
    </w:p>
    <w:p w14:paraId="4F4C5A06" w14:textId="113A6C36" w:rsidR="005904B7" w:rsidRPr="00987EC6" w:rsidRDefault="005904B7" w:rsidP="75C4AE96">
      <w:pPr>
        <w:pStyle w:val="Nessunaspaziatura"/>
        <w:rPr>
          <w:rFonts w:ascii="Montserrat" w:hAnsi="Montserrat"/>
          <w:sz w:val="20"/>
          <w:lang w:val="en-US"/>
        </w:rPr>
      </w:pPr>
      <w:r w:rsidRPr="75C4AE96">
        <w:rPr>
          <w:rFonts w:ascii="Montserrat" w:hAnsi="Montserrat"/>
          <w:sz w:val="20"/>
          <w:lang w:val="en-GB"/>
        </w:rPr>
        <w:t>Sand, coffee, orange peel:</w:t>
      </w:r>
      <w:r w:rsidRPr="75C4AE96">
        <w:rPr>
          <w:rFonts w:ascii="Montserrat" w:hAnsi="Montserrat"/>
          <w:sz w:val="20"/>
          <w:lang w:val="en-US"/>
        </w:rPr>
        <w:t xml:space="preserve"> </w:t>
      </w:r>
      <w:r w:rsidRPr="75C4AE96">
        <w:rPr>
          <w:rFonts w:ascii="Montserrat" w:hAnsi="Montserrat"/>
          <w:b/>
          <w:bCs/>
          <w:sz w:val="20"/>
          <w:lang w:val="en-GB"/>
        </w:rPr>
        <w:t>Mapei</w:t>
      </w:r>
      <w:r w:rsidRPr="75C4AE96">
        <w:rPr>
          <w:rFonts w:ascii="Montserrat" w:hAnsi="Montserrat"/>
          <w:sz w:val="20"/>
          <w:lang w:val="en-GB"/>
        </w:rPr>
        <w:t xml:space="preserve">, </w:t>
      </w:r>
      <w:r w:rsidRPr="75C4AE96">
        <w:rPr>
          <w:rFonts w:ascii="Montserrat" w:hAnsi="Montserrat"/>
          <w:b/>
          <w:bCs/>
          <w:sz w:val="20"/>
          <w:lang w:val="en-GB"/>
        </w:rPr>
        <w:t>Technical Partner of the Italian Commissioner at Expo 2020 Dubai</w:t>
      </w:r>
      <w:r w:rsidRPr="75C4AE96">
        <w:rPr>
          <w:rFonts w:ascii="Montserrat" w:hAnsi="Montserrat"/>
          <w:sz w:val="20"/>
          <w:lang w:val="en-GB"/>
        </w:rPr>
        <w:t>, will be bringing innovative and sustainable solutions to the next edition of the World’</w:t>
      </w:r>
      <w:r w:rsidR="00890F12">
        <w:rPr>
          <w:rFonts w:ascii="Montserrat" w:hAnsi="Montserrat"/>
          <w:sz w:val="20"/>
          <w:lang w:val="en-GB"/>
        </w:rPr>
        <w:t>s</w:t>
      </w:r>
      <w:r w:rsidRPr="75C4AE96">
        <w:rPr>
          <w:rFonts w:ascii="Montserrat" w:hAnsi="Montserrat"/>
          <w:sz w:val="20"/>
          <w:lang w:val="en-GB"/>
        </w:rPr>
        <w:t xml:space="preserve"> Fair, helping to turn the Italian Pavilion into a state-of-the-art structure.</w:t>
      </w:r>
    </w:p>
    <w:p w14:paraId="5DAB6C7B" w14:textId="77777777" w:rsidR="005904B7" w:rsidRPr="00987EC6" w:rsidRDefault="005904B7" w:rsidP="005904B7">
      <w:pPr>
        <w:pStyle w:val="Nessunaspaziatura"/>
        <w:rPr>
          <w:rFonts w:ascii="Montserrat" w:hAnsi="Montserrat"/>
          <w:sz w:val="20"/>
          <w:lang w:val="en-US"/>
        </w:rPr>
      </w:pPr>
    </w:p>
    <w:p w14:paraId="36F2F674" w14:textId="479F7B42" w:rsidR="005904B7" w:rsidRPr="00987EC6" w:rsidRDefault="005904B7" w:rsidP="75C4AE96">
      <w:pPr>
        <w:pStyle w:val="Nessunaspaziatura"/>
        <w:rPr>
          <w:rFonts w:ascii="Montserrat" w:hAnsi="Montserrat"/>
          <w:sz w:val="20"/>
          <w:lang w:val="en-US"/>
        </w:rPr>
      </w:pPr>
      <w:r w:rsidRPr="75C4AE96">
        <w:rPr>
          <w:rFonts w:ascii="Montserrat" w:hAnsi="Montserrat"/>
          <w:sz w:val="20"/>
          <w:lang w:val="en-GB"/>
        </w:rPr>
        <w:t xml:space="preserve">Thanks to Mapei and the technologies presented by the </w:t>
      </w:r>
      <w:r w:rsidR="00890F12">
        <w:rPr>
          <w:rFonts w:ascii="Montserrat" w:hAnsi="Montserrat"/>
          <w:sz w:val="20"/>
          <w:lang w:val="en-GB"/>
        </w:rPr>
        <w:t>C</w:t>
      </w:r>
      <w:r w:rsidRPr="75C4AE96">
        <w:rPr>
          <w:rFonts w:ascii="Montserrat" w:hAnsi="Montserrat"/>
          <w:sz w:val="20"/>
          <w:lang w:val="en-GB"/>
        </w:rPr>
        <w:t xml:space="preserve">ompany, it will be possible to recreate real sand dunes in the Pavilion and to coat a suspended walkway with coffee beans and special powder made from orange peel, all in accordance with the technical and aesthetic requirements specified for this </w:t>
      </w:r>
      <w:proofErr w:type="gramStart"/>
      <w:r w:rsidRPr="75C4AE96">
        <w:rPr>
          <w:rFonts w:ascii="Montserrat" w:hAnsi="Montserrat"/>
          <w:sz w:val="20"/>
          <w:lang w:val="en-GB"/>
        </w:rPr>
        <w:t>particular project</w:t>
      </w:r>
      <w:proofErr w:type="gramEnd"/>
      <w:r w:rsidRPr="75C4AE96">
        <w:rPr>
          <w:rFonts w:ascii="Montserrat" w:hAnsi="Montserrat"/>
          <w:sz w:val="20"/>
          <w:lang w:val="en-GB"/>
        </w:rPr>
        <w:t>.</w:t>
      </w:r>
    </w:p>
    <w:p w14:paraId="02EB378F" w14:textId="77777777" w:rsidR="005904B7" w:rsidRPr="00987EC6" w:rsidRDefault="005904B7" w:rsidP="005904B7">
      <w:pPr>
        <w:pStyle w:val="Nessunaspaziatura"/>
        <w:rPr>
          <w:rFonts w:ascii="Montserrat" w:hAnsi="Montserrat"/>
          <w:sz w:val="20"/>
          <w:lang w:val="en-US"/>
        </w:rPr>
      </w:pPr>
    </w:p>
    <w:p w14:paraId="0704930C" w14:textId="77777777" w:rsidR="005904B7" w:rsidRPr="00987EC6" w:rsidRDefault="005904B7" w:rsidP="005904B7">
      <w:pPr>
        <w:pStyle w:val="Nessunaspaziatura"/>
        <w:rPr>
          <w:rFonts w:ascii="Montserrat" w:hAnsi="Montserrat"/>
          <w:sz w:val="20"/>
          <w:lang w:val="en-US"/>
        </w:rPr>
      </w:pPr>
      <w:r w:rsidRPr="00D96D5B">
        <w:rPr>
          <w:rFonts w:ascii="Montserrat" w:hAnsi="Montserrat"/>
          <w:sz w:val="20"/>
          <w:lang w:val="en-GB"/>
        </w:rPr>
        <w:t xml:space="preserve">Choosing the most suitable solutions to construct a </w:t>
      </w:r>
      <w:r w:rsidRPr="00D96D5B">
        <w:rPr>
          <w:rFonts w:ascii="Montserrat" w:hAnsi="Montserrat"/>
          <w:b/>
          <w:sz w:val="20"/>
          <w:lang w:val="en-GB"/>
        </w:rPr>
        <w:t>Pavilion representing a circular economy</w:t>
      </w:r>
      <w:r w:rsidRPr="00D96D5B">
        <w:rPr>
          <w:rFonts w:ascii="Montserrat" w:hAnsi="Montserrat"/>
          <w:sz w:val="20"/>
          <w:lang w:val="en-GB"/>
        </w:rPr>
        <w:t xml:space="preserve">, that is, completely reusable and recyclable, was made possible by following </w:t>
      </w:r>
      <w:r w:rsidRPr="00D96D5B">
        <w:rPr>
          <w:rFonts w:ascii="Montserrat" w:hAnsi="Montserrat"/>
          <w:b/>
          <w:sz w:val="20"/>
          <w:lang w:val="en-GB"/>
        </w:rPr>
        <w:t>technical evaluations</w:t>
      </w:r>
      <w:r w:rsidRPr="00D96D5B">
        <w:rPr>
          <w:rFonts w:ascii="Montserrat" w:hAnsi="Montserrat"/>
          <w:sz w:val="20"/>
          <w:lang w:val="en-GB"/>
        </w:rPr>
        <w:t xml:space="preserve"> carried out by Mapei specialists and after carrying out </w:t>
      </w:r>
      <w:r w:rsidRPr="00D96D5B">
        <w:rPr>
          <w:rFonts w:ascii="Montserrat" w:hAnsi="Montserrat"/>
          <w:b/>
          <w:sz w:val="20"/>
          <w:lang w:val="en-GB"/>
        </w:rPr>
        <w:t>numerous tests</w:t>
      </w:r>
      <w:r w:rsidRPr="00D96D5B">
        <w:rPr>
          <w:rFonts w:ascii="Montserrat" w:hAnsi="Montserrat"/>
          <w:sz w:val="20"/>
          <w:lang w:val="en-GB"/>
        </w:rPr>
        <w:t xml:space="preserve"> in the company’s Research &amp; Development laboratories.</w:t>
      </w:r>
    </w:p>
    <w:p w14:paraId="6A05A809" w14:textId="77777777" w:rsidR="005904B7" w:rsidRPr="00987EC6" w:rsidRDefault="005904B7" w:rsidP="005904B7">
      <w:pPr>
        <w:pStyle w:val="Nessunaspaziatura"/>
        <w:rPr>
          <w:rFonts w:ascii="Montserrat" w:hAnsi="Montserrat"/>
          <w:sz w:val="20"/>
          <w:lang w:val="en-US"/>
        </w:rPr>
      </w:pPr>
    </w:p>
    <w:p w14:paraId="0E640DFC" w14:textId="77777777" w:rsidR="005904B7" w:rsidRPr="00987EC6" w:rsidRDefault="005904B7" w:rsidP="005904B7">
      <w:pPr>
        <w:pStyle w:val="Nessunaspaziatura"/>
        <w:rPr>
          <w:rFonts w:ascii="Montserrat" w:hAnsi="Montserrat"/>
          <w:sz w:val="20"/>
          <w:lang w:val="en-US"/>
        </w:rPr>
      </w:pPr>
      <w:r w:rsidRPr="00D96D5B">
        <w:rPr>
          <w:rFonts w:ascii="Montserrat" w:hAnsi="Montserrat"/>
          <w:sz w:val="20"/>
          <w:lang w:val="en-GB"/>
        </w:rPr>
        <w:t>Inside the Pavilion, Mapei has also supplied solutions for the resin and concrete flooring, to install ceramic and marble, decorate and finish off walls and various waterproofing solutions.</w:t>
      </w:r>
    </w:p>
    <w:p w14:paraId="5A39BBE3" w14:textId="77777777" w:rsidR="005904B7" w:rsidRPr="00987EC6" w:rsidRDefault="005904B7" w:rsidP="005904B7">
      <w:pPr>
        <w:pStyle w:val="Nessunaspaziatura"/>
        <w:rPr>
          <w:rFonts w:ascii="Montserrat" w:hAnsi="Montserrat"/>
          <w:sz w:val="20"/>
          <w:lang w:val="en-US"/>
        </w:rPr>
      </w:pPr>
    </w:p>
    <w:p w14:paraId="0BDC78A1" w14:textId="77777777" w:rsidR="005904B7" w:rsidRPr="00987EC6" w:rsidRDefault="005904B7" w:rsidP="005904B7">
      <w:pPr>
        <w:pStyle w:val="Nessunaspaziatura"/>
        <w:rPr>
          <w:rFonts w:ascii="Montserrat" w:hAnsi="Montserrat"/>
          <w:sz w:val="20"/>
          <w:lang w:val="en-US"/>
        </w:rPr>
      </w:pPr>
      <w:r w:rsidRPr="00D96D5B">
        <w:rPr>
          <w:rFonts w:ascii="Montserrat" w:hAnsi="Montserrat"/>
          <w:sz w:val="20"/>
          <w:lang w:val="en-GB"/>
        </w:rPr>
        <w:t xml:space="preserve">The team of experts provided by the </w:t>
      </w:r>
      <w:r w:rsidRPr="00D96D5B">
        <w:rPr>
          <w:rFonts w:ascii="Montserrat" w:hAnsi="Montserrat"/>
          <w:b/>
          <w:sz w:val="20"/>
          <w:lang w:val="en-GB"/>
        </w:rPr>
        <w:t>Technical Services Division</w:t>
      </w:r>
      <w:r w:rsidRPr="00D96D5B">
        <w:rPr>
          <w:rFonts w:ascii="Montserrat" w:hAnsi="Montserrat"/>
          <w:sz w:val="20"/>
          <w:lang w:val="en-GB"/>
        </w:rPr>
        <w:t xml:space="preserve"> of the subsidiary company </w:t>
      </w:r>
      <w:r w:rsidRPr="00D96D5B">
        <w:rPr>
          <w:rFonts w:ascii="Montserrat" w:hAnsi="Montserrat"/>
          <w:b/>
          <w:sz w:val="20"/>
          <w:lang w:val="en-GB"/>
        </w:rPr>
        <w:t>Mapei Construction Chemicals LLC</w:t>
      </w:r>
      <w:r w:rsidRPr="00D96D5B">
        <w:rPr>
          <w:rFonts w:ascii="Montserrat" w:hAnsi="Montserrat"/>
          <w:sz w:val="20"/>
          <w:lang w:val="en-GB"/>
        </w:rPr>
        <w:t xml:space="preserve"> based in </w:t>
      </w:r>
      <w:r w:rsidRPr="00D96D5B">
        <w:rPr>
          <w:rFonts w:ascii="Montserrat" w:hAnsi="Montserrat"/>
          <w:b/>
          <w:sz w:val="20"/>
          <w:lang w:val="en-GB"/>
        </w:rPr>
        <w:t>Dubai</w:t>
      </w:r>
      <w:r w:rsidRPr="00D96D5B">
        <w:rPr>
          <w:rFonts w:ascii="Montserrat" w:hAnsi="Montserrat"/>
          <w:sz w:val="20"/>
          <w:lang w:val="en-GB"/>
        </w:rPr>
        <w:t xml:space="preserve">, which has been part of the Group for more than 10 years, means Mapei is not only a supplier of solutions, but also a true </w:t>
      </w:r>
      <w:r w:rsidRPr="00D96D5B">
        <w:rPr>
          <w:rFonts w:ascii="Montserrat" w:hAnsi="Montserrat"/>
          <w:b/>
          <w:sz w:val="20"/>
          <w:lang w:val="en-GB"/>
        </w:rPr>
        <w:t>Project Partner</w:t>
      </w:r>
      <w:r w:rsidRPr="00D96D5B">
        <w:rPr>
          <w:rFonts w:ascii="Montserrat" w:hAnsi="Montserrat"/>
          <w:sz w:val="20"/>
          <w:lang w:val="en-GB"/>
        </w:rPr>
        <w:t xml:space="preserve"> in every sense, with involvement at a full 360 degrees right from initial conception of a project.</w:t>
      </w:r>
    </w:p>
    <w:p w14:paraId="41C8F396" w14:textId="77777777" w:rsidR="005904B7" w:rsidRPr="00987EC6" w:rsidRDefault="005904B7" w:rsidP="005904B7">
      <w:pPr>
        <w:pStyle w:val="Nessunaspaziatura"/>
        <w:rPr>
          <w:rFonts w:ascii="Montserrat" w:hAnsi="Montserrat"/>
          <w:sz w:val="20"/>
          <w:lang w:val="en-US"/>
        </w:rPr>
      </w:pPr>
    </w:p>
    <w:p w14:paraId="79A2E3B2" w14:textId="28122232" w:rsidR="005904B7" w:rsidRPr="00987EC6" w:rsidRDefault="005904B7" w:rsidP="75C4AE96">
      <w:pPr>
        <w:pStyle w:val="Nessunaspaziatura"/>
        <w:rPr>
          <w:rFonts w:ascii="Montserrat" w:hAnsi="Montserrat"/>
          <w:sz w:val="20"/>
          <w:lang w:val="en-US"/>
        </w:rPr>
      </w:pPr>
      <w:r w:rsidRPr="75C4AE96">
        <w:rPr>
          <w:rFonts w:ascii="Montserrat" w:hAnsi="Montserrat"/>
          <w:sz w:val="20"/>
          <w:lang w:val="en-GB"/>
        </w:rPr>
        <w:t xml:space="preserve">Along with other Technical Partners in the Italy Pavilion, Mapei brings to Dubai the </w:t>
      </w:r>
      <w:r w:rsidRPr="75C4AE96">
        <w:rPr>
          <w:rFonts w:ascii="Montserrat" w:hAnsi="Montserrat"/>
          <w:b/>
          <w:bCs/>
          <w:sz w:val="20"/>
          <w:lang w:val="en-GB"/>
        </w:rPr>
        <w:t>excellence of Made in Italy</w:t>
      </w:r>
      <w:r w:rsidRPr="75C4AE96">
        <w:rPr>
          <w:rFonts w:ascii="Montserrat" w:hAnsi="Montserrat"/>
          <w:sz w:val="20"/>
          <w:lang w:val="en-GB"/>
        </w:rPr>
        <w:t xml:space="preserve">, promoting </w:t>
      </w:r>
      <w:proofErr w:type="gramStart"/>
      <w:r w:rsidR="00890F12">
        <w:rPr>
          <w:rFonts w:ascii="Montserrat" w:hAnsi="Montserrat"/>
          <w:sz w:val="20"/>
          <w:lang w:val="en-GB"/>
        </w:rPr>
        <w:t>its</w:t>
      </w:r>
      <w:proofErr w:type="gramEnd"/>
      <w:r w:rsidRPr="75C4AE96">
        <w:rPr>
          <w:rFonts w:ascii="Montserrat" w:hAnsi="Montserrat"/>
          <w:sz w:val="20"/>
          <w:lang w:val="en-GB"/>
        </w:rPr>
        <w:t xml:space="preserve"> </w:t>
      </w:r>
      <w:proofErr w:type="spellStart"/>
      <w:r w:rsidRPr="75C4AE96">
        <w:rPr>
          <w:rFonts w:ascii="Montserrat" w:hAnsi="Montserrat"/>
          <w:b/>
          <w:bCs/>
          <w:sz w:val="20"/>
          <w:lang w:val="en-GB"/>
        </w:rPr>
        <w:t>know how</w:t>
      </w:r>
      <w:proofErr w:type="spellEnd"/>
      <w:r w:rsidRPr="75C4AE96">
        <w:rPr>
          <w:rFonts w:ascii="Montserrat" w:hAnsi="Montserrat"/>
          <w:sz w:val="20"/>
          <w:lang w:val="en-GB"/>
        </w:rPr>
        <w:t xml:space="preserve"> in the construction of cutting-edge works of engineering.</w:t>
      </w:r>
    </w:p>
    <w:p w14:paraId="72A3D3EC" w14:textId="77777777" w:rsidR="005904B7" w:rsidRPr="00987EC6" w:rsidRDefault="005904B7" w:rsidP="005904B7">
      <w:pPr>
        <w:pStyle w:val="Nessunaspaziatura"/>
        <w:rPr>
          <w:rFonts w:ascii="Montserrat" w:hAnsi="Montserrat"/>
          <w:sz w:val="20"/>
          <w:lang w:val="en-US"/>
        </w:rPr>
      </w:pPr>
    </w:p>
    <w:p w14:paraId="5DEFFF60" w14:textId="2AA18706" w:rsidR="005904B7" w:rsidRPr="00987EC6" w:rsidRDefault="005904B7" w:rsidP="75C4AE96">
      <w:pPr>
        <w:pStyle w:val="Nessunaspaziatura"/>
        <w:rPr>
          <w:rFonts w:ascii="Montserrat" w:hAnsi="Montserrat"/>
          <w:sz w:val="20"/>
          <w:lang w:val="en-US"/>
        </w:rPr>
      </w:pPr>
      <w:r w:rsidRPr="75C4AE96">
        <w:rPr>
          <w:rFonts w:ascii="Montserrat" w:hAnsi="Montserrat"/>
          <w:sz w:val="20"/>
          <w:lang w:val="en-GB"/>
        </w:rPr>
        <w:t xml:space="preserve">Mapei’s participation at Expo 2020 Dubai represents a </w:t>
      </w:r>
      <w:r w:rsidRPr="75C4AE96">
        <w:rPr>
          <w:rFonts w:ascii="Montserrat" w:hAnsi="Montserrat"/>
          <w:b/>
          <w:bCs/>
          <w:sz w:val="20"/>
          <w:lang w:val="en-GB"/>
        </w:rPr>
        <w:t>new step in the partnership journey</w:t>
      </w:r>
      <w:r w:rsidRPr="75C4AE96">
        <w:rPr>
          <w:rFonts w:ascii="Montserrat" w:hAnsi="Montserrat"/>
          <w:sz w:val="20"/>
          <w:lang w:val="en-GB"/>
        </w:rPr>
        <w:t xml:space="preserve"> with the World’s Fair, which began with Expo Shanghai 2010 when the </w:t>
      </w:r>
      <w:r w:rsidR="00890F12">
        <w:rPr>
          <w:rFonts w:ascii="Montserrat" w:hAnsi="Montserrat"/>
          <w:sz w:val="20"/>
          <w:lang w:val="en-GB"/>
        </w:rPr>
        <w:t>C</w:t>
      </w:r>
      <w:r w:rsidRPr="75C4AE96">
        <w:rPr>
          <w:rFonts w:ascii="Montserrat" w:hAnsi="Montserrat"/>
          <w:sz w:val="20"/>
          <w:lang w:val="en-GB"/>
        </w:rPr>
        <w:t>ompany, in the role of Official Supplier to the Commissioner General of the Italian Government for the Shanghai Expo, contributed to the construction of the Pavilion.</w:t>
      </w:r>
    </w:p>
    <w:p w14:paraId="0D0B940D" w14:textId="77777777" w:rsidR="005904B7" w:rsidRPr="00987EC6" w:rsidRDefault="005904B7" w:rsidP="005904B7">
      <w:pPr>
        <w:pStyle w:val="Nessunaspaziatura"/>
        <w:rPr>
          <w:rFonts w:ascii="Montserrat" w:hAnsi="Montserrat"/>
          <w:sz w:val="20"/>
          <w:lang w:val="en-US"/>
        </w:rPr>
      </w:pPr>
    </w:p>
    <w:p w14:paraId="5A51D586" w14:textId="5C470C98" w:rsidR="005904B7" w:rsidRPr="00987EC6" w:rsidRDefault="005904B7" w:rsidP="75C4AE96">
      <w:pPr>
        <w:pStyle w:val="Nessunaspaziatura"/>
        <w:rPr>
          <w:rFonts w:ascii="Montserrat" w:hAnsi="Montserrat"/>
          <w:sz w:val="20"/>
          <w:lang w:val="en-US"/>
        </w:rPr>
      </w:pPr>
      <w:r w:rsidRPr="75C4AE96">
        <w:rPr>
          <w:rFonts w:ascii="Montserrat" w:hAnsi="Montserrat"/>
          <w:sz w:val="20"/>
          <w:lang w:val="en-GB"/>
        </w:rPr>
        <w:t>This collaboration was further consolidated in 2015 thanks to Mapei’s involvement in the construction of numerous pavilions, new infrastructures and other complementary and support structures for the 2015 Universal Exposition held in Milan, with the main theme of “</w:t>
      </w:r>
      <w:r w:rsidRPr="75C4AE96">
        <w:rPr>
          <w:rFonts w:ascii="Montserrat" w:hAnsi="Montserrat"/>
          <w:i/>
          <w:iCs/>
          <w:sz w:val="20"/>
          <w:lang w:val="en-GB"/>
        </w:rPr>
        <w:t>Feeding the Planet.</w:t>
      </w:r>
      <w:r w:rsidRPr="75C4AE96">
        <w:rPr>
          <w:rFonts w:ascii="Montserrat" w:hAnsi="Montserrat"/>
          <w:i/>
          <w:iCs/>
          <w:sz w:val="20"/>
          <w:lang w:val="en-US"/>
        </w:rPr>
        <w:t xml:space="preserve"> </w:t>
      </w:r>
      <w:r w:rsidRPr="75C4AE96">
        <w:rPr>
          <w:rFonts w:ascii="Montserrat" w:hAnsi="Montserrat"/>
          <w:i/>
          <w:iCs/>
          <w:sz w:val="20"/>
          <w:lang w:val="en-GB"/>
        </w:rPr>
        <w:t>Energy for Life</w:t>
      </w:r>
      <w:r w:rsidRPr="75C4AE96">
        <w:rPr>
          <w:rFonts w:ascii="Montserrat" w:hAnsi="Montserrat"/>
          <w:sz w:val="20"/>
          <w:lang w:val="en-GB"/>
        </w:rPr>
        <w:t>”.</w:t>
      </w:r>
      <w:r w:rsidRPr="75C4AE96">
        <w:rPr>
          <w:rFonts w:ascii="Montserrat" w:hAnsi="Montserrat"/>
          <w:sz w:val="20"/>
          <w:lang w:val="en-US"/>
        </w:rPr>
        <w:t xml:space="preserve"> </w:t>
      </w:r>
      <w:r w:rsidRPr="75C4AE96">
        <w:rPr>
          <w:rFonts w:ascii="Montserrat" w:hAnsi="Montserrat"/>
          <w:sz w:val="20"/>
          <w:lang w:val="en-GB"/>
        </w:rPr>
        <w:t xml:space="preserve">Amongst the more important works Mapei participated in was the </w:t>
      </w:r>
      <w:r w:rsidRPr="75C4AE96">
        <w:rPr>
          <w:rFonts w:ascii="Montserrat" w:hAnsi="Montserrat"/>
          <w:b/>
          <w:bCs/>
          <w:sz w:val="20"/>
          <w:lang w:val="en-GB"/>
        </w:rPr>
        <w:t>construction of the United Arab Emirates Pavilion</w:t>
      </w:r>
      <w:r w:rsidRPr="75C4AE96">
        <w:rPr>
          <w:rFonts w:ascii="Montserrat" w:hAnsi="Montserrat"/>
          <w:sz w:val="20"/>
          <w:lang w:val="en-GB"/>
        </w:rPr>
        <w:t xml:space="preserve">, for which </w:t>
      </w:r>
      <w:r w:rsidR="00890F12">
        <w:rPr>
          <w:rFonts w:ascii="Montserrat" w:hAnsi="Montserrat"/>
          <w:sz w:val="20"/>
          <w:lang w:val="en-GB"/>
        </w:rPr>
        <w:t>it</w:t>
      </w:r>
      <w:bookmarkStart w:id="0" w:name="_GoBack"/>
      <w:bookmarkEnd w:id="0"/>
      <w:r w:rsidRPr="75C4AE96">
        <w:rPr>
          <w:rFonts w:ascii="Montserrat" w:hAnsi="Montserrat"/>
          <w:sz w:val="20"/>
          <w:lang w:val="en-GB"/>
        </w:rPr>
        <w:t xml:space="preserve"> supplied products to various accredited clients and contractors.</w:t>
      </w:r>
    </w:p>
    <w:p w14:paraId="0E27B00A" w14:textId="77777777" w:rsidR="005904B7" w:rsidRPr="00987EC6" w:rsidRDefault="005904B7" w:rsidP="005904B7">
      <w:pPr>
        <w:pStyle w:val="Nessunaspaziatura"/>
        <w:rPr>
          <w:rFonts w:ascii="Montserrat" w:hAnsi="Montserrat"/>
          <w:sz w:val="20"/>
          <w:lang w:val="en-US"/>
        </w:rPr>
      </w:pPr>
    </w:p>
    <w:p w14:paraId="097CFE53" w14:textId="77777777" w:rsidR="005904B7" w:rsidRPr="00987EC6" w:rsidRDefault="005904B7" w:rsidP="005904B7">
      <w:pPr>
        <w:pStyle w:val="Nessunaspaziatura"/>
        <w:rPr>
          <w:rFonts w:ascii="Montserrat" w:hAnsi="Montserrat"/>
          <w:sz w:val="20"/>
          <w:lang w:val="en-US"/>
        </w:rPr>
      </w:pPr>
      <w:r w:rsidRPr="00D96D5B">
        <w:rPr>
          <w:rFonts w:ascii="Montserrat" w:hAnsi="Montserrat"/>
          <w:sz w:val="20"/>
          <w:lang w:val="en-GB"/>
        </w:rPr>
        <w:t>Expo 2020 Dubai, which opens in October 2021, is the first ever Universal Exposition to be held in the MENASA region (Middle East, North Africa, South Asia).</w:t>
      </w:r>
    </w:p>
    <w:p w14:paraId="60061E4C" w14:textId="77777777" w:rsidR="005904B7" w:rsidRPr="00987EC6" w:rsidRDefault="005904B7" w:rsidP="005904B7">
      <w:pPr>
        <w:pStyle w:val="Nessunaspaziatura"/>
        <w:rPr>
          <w:rFonts w:ascii="Montserrat" w:hAnsi="Montserrat"/>
          <w:sz w:val="20"/>
          <w:lang w:val="en-US"/>
        </w:rPr>
      </w:pPr>
    </w:p>
    <w:p w14:paraId="3564B560" w14:textId="77777777" w:rsidR="005904B7" w:rsidRPr="00987EC6" w:rsidRDefault="005904B7" w:rsidP="005904B7">
      <w:pPr>
        <w:pStyle w:val="Nessunaspaziatura"/>
        <w:rPr>
          <w:rFonts w:ascii="Montserrat" w:hAnsi="Montserrat"/>
          <w:sz w:val="20"/>
          <w:lang w:val="en-US"/>
        </w:rPr>
      </w:pPr>
      <w:r w:rsidRPr="00D96D5B">
        <w:rPr>
          <w:rFonts w:ascii="Montserrat" w:hAnsi="Montserrat"/>
          <w:sz w:val="20"/>
          <w:lang w:val="en-GB"/>
        </w:rPr>
        <w:t>“</w:t>
      </w:r>
      <w:r w:rsidRPr="00D96D5B">
        <w:rPr>
          <w:rFonts w:ascii="Montserrat" w:hAnsi="Montserrat"/>
          <w:i/>
          <w:sz w:val="20"/>
          <w:lang w:val="en-GB"/>
        </w:rPr>
        <w:t>Connecting Minds.</w:t>
      </w:r>
      <w:r w:rsidRPr="00987EC6">
        <w:rPr>
          <w:rFonts w:ascii="Montserrat" w:hAnsi="Montserrat"/>
          <w:i/>
          <w:sz w:val="20"/>
          <w:lang w:val="en-US"/>
        </w:rPr>
        <w:t xml:space="preserve"> </w:t>
      </w:r>
      <w:r w:rsidRPr="00D96D5B">
        <w:rPr>
          <w:rFonts w:ascii="Montserrat" w:hAnsi="Montserrat"/>
          <w:i/>
          <w:sz w:val="20"/>
          <w:lang w:val="en-GB"/>
        </w:rPr>
        <w:t>Creating the Future</w:t>
      </w:r>
      <w:r w:rsidRPr="00D96D5B">
        <w:rPr>
          <w:rFonts w:ascii="Montserrat" w:hAnsi="Montserrat"/>
          <w:sz w:val="20"/>
          <w:lang w:val="en-GB"/>
        </w:rPr>
        <w:t>” will be the theme of EXPO 2020, which all Countries taking part will interpret in their own pavilions by exploring the main theme through three subthemes:</w:t>
      </w:r>
      <w:r w:rsidRPr="00987EC6">
        <w:rPr>
          <w:rFonts w:ascii="Montserrat" w:hAnsi="Montserrat"/>
          <w:sz w:val="20"/>
          <w:lang w:val="en-US"/>
        </w:rPr>
        <w:t xml:space="preserve"> </w:t>
      </w:r>
      <w:r w:rsidRPr="00D96D5B">
        <w:rPr>
          <w:rFonts w:ascii="Montserrat" w:hAnsi="Montserrat"/>
          <w:sz w:val="20"/>
          <w:lang w:val="en-GB"/>
        </w:rPr>
        <w:t>Opportunity - unlocking the potential of each person and of each community to help create a better future - Mobility – innovative logistics, transport and communications networks for people, goods and ideas - Sustainability – accessibility and resilience of environmental, energy and hydric resources.</w:t>
      </w:r>
    </w:p>
    <w:p w14:paraId="44EAFD9C" w14:textId="77777777" w:rsidR="005904B7" w:rsidRPr="00987EC6" w:rsidRDefault="005904B7" w:rsidP="005904B7">
      <w:pPr>
        <w:pStyle w:val="Nessunaspaziatura"/>
        <w:rPr>
          <w:rFonts w:ascii="Montserrat" w:hAnsi="Montserrat"/>
          <w:sz w:val="20"/>
          <w:lang w:val="en-US"/>
        </w:rPr>
      </w:pPr>
    </w:p>
    <w:p w14:paraId="06774C8E" w14:textId="77777777" w:rsidR="005904B7" w:rsidRPr="00987EC6" w:rsidRDefault="005904B7" w:rsidP="005904B7">
      <w:pPr>
        <w:pStyle w:val="Nessunaspaziatura"/>
        <w:rPr>
          <w:rFonts w:ascii="Montserrat" w:hAnsi="Montserrat"/>
          <w:sz w:val="20"/>
          <w:lang w:val="en-US"/>
        </w:rPr>
      </w:pPr>
      <w:r w:rsidRPr="00D96D5B">
        <w:rPr>
          <w:rFonts w:ascii="Montserrat" w:hAnsi="Montserrat"/>
          <w:sz w:val="20"/>
          <w:lang w:val="en-GB"/>
        </w:rPr>
        <w:t>The theme of the Italy Pavilion, which can be found between the “Opportunity” and “Sustainability” theme districts, is “</w:t>
      </w:r>
      <w:r w:rsidRPr="00D96D5B">
        <w:rPr>
          <w:rFonts w:ascii="Montserrat" w:hAnsi="Montserrat"/>
          <w:i/>
          <w:sz w:val="20"/>
          <w:lang w:val="en-GB"/>
        </w:rPr>
        <w:t>Beauty connects People</w:t>
      </w:r>
      <w:r w:rsidRPr="00D96D5B">
        <w:rPr>
          <w:rFonts w:ascii="Montserrat" w:hAnsi="Montserrat"/>
          <w:sz w:val="20"/>
          <w:lang w:val="en-GB"/>
        </w:rPr>
        <w:t>”.</w:t>
      </w:r>
    </w:p>
    <w:p w14:paraId="4B94D5A5" w14:textId="77777777" w:rsidR="005904B7" w:rsidRPr="00987EC6" w:rsidRDefault="005904B7" w:rsidP="005904B7">
      <w:pPr>
        <w:pStyle w:val="Nessunaspaziatura"/>
        <w:rPr>
          <w:rFonts w:ascii="Montserrat" w:hAnsi="Montserrat"/>
          <w:sz w:val="20"/>
          <w:lang w:val="en-US"/>
        </w:rPr>
      </w:pPr>
    </w:p>
    <w:p w14:paraId="3DEEC669" w14:textId="77777777" w:rsidR="005904B7" w:rsidRPr="00987EC6" w:rsidRDefault="005904B7" w:rsidP="005904B7">
      <w:pPr>
        <w:pStyle w:val="Nessunaspaziatura"/>
        <w:rPr>
          <w:rFonts w:ascii="Montserrat" w:hAnsi="Montserrat"/>
          <w:sz w:val="20"/>
          <w:lang w:val="en-US"/>
        </w:rPr>
      </w:pPr>
    </w:p>
    <w:p w14:paraId="4ECA493F" w14:textId="77777777" w:rsidR="005904B7" w:rsidRPr="0021308A" w:rsidRDefault="005904B7" w:rsidP="005904B7">
      <w:pPr>
        <w:pStyle w:val="Nessunaspaziatura"/>
        <w:rPr>
          <w:rFonts w:ascii="Montserrat" w:hAnsi="Montserrat"/>
          <w:sz w:val="18"/>
          <w:szCs w:val="18"/>
          <w:lang w:val="en-US"/>
        </w:rPr>
      </w:pPr>
      <w:r w:rsidRPr="40F80DD0">
        <w:rPr>
          <w:rFonts w:ascii="Montserrat" w:hAnsi="Montserrat"/>
          <w:sz w:val="18"/>
          <w:szCs w:val="18"/>
          <w:lang w:val="en-GB"/>
        </w:rPr>
        <w:t>Founded in 1937 in Milan, Mapei now has 90 subsidiaries in 57 countries and 83 production facilities in 36 countries in the five continents, an estimated consolidated turnover in 2019 of €2.8 Billion and more than 10,500 employees around the world.</w:t>
      </w:r>
    </w:p>
    <w:p w14:paraId="4477D414" w14:textId="77777777" w:rsidR="005904B7" w:rsidRDefault="005904B7" w:rsidP="005904B7">
      <w:pPr>
        <w:pStyle w:val="Nessunaspaziatura"/>
        <w:rPr>
          <w:rFonts w:ascii="Montserrat" w:hAnsi="Montserrat"/>
          <w:sz w:val="18"/>
          <w:szCs w:val="18"/>
          <w:lang w:val="en-GB"/>
        </w:rPr>
      </w:pPr>
      <w:r w:rsidRPr="40F80DD0">
        <w:rPr>
          <w:rFonts w:ascii="Montserrat" w:hAnsi="Montserrat"/>
          <w:sz w:val="18"/>
          <w:szCs w:val="18"/>
          <w:lang w:val="en-GB"/>
        </w:rPr>
        <w:t>The foundations for the success of the Company are</w:t>
      </w:r>
      <w:r w:rsidRPr="0021308A">
        <w:rPr>
          <w:rFonts w:ascii="Montserrat" w:hAnsi="Montserrat"/>
          <w:sz w:val="18"/>
          <w:szCs w:val="18"/>
          <w:lang w:val="en-US"/>
        </w:rPr>
        <w:t xml:space="preserve"> </w:t>
      </w:r>
      <w:r w:rsidRPr="40F80DD0">
        <w:rPr>
          <w:rFonts w:ascii="Montserrat" w:hAnsi="Montserrat"/>
          <w:sz w:val="18"/>
          <w:szCs w:val="18"/>
          <w:lang w:val="en-GB"/>
        </w:rPr>
        <w:t xml:space="preserve">specialisation in the world of building by offering certified products and systems to meet the requirements of clients and market demand; internationalisation to be more in tune with local needs and to reduce transport costs to a minimum; Research &amp; Development, which receives the most support from the Company in terms of investment and human resources. Mapei has always been fully aware of the impact the </w:t>
      </w:r>
      <w:r>
        <w:rPr>
          <w:rFonts w:ascii="Montserrat" w:hAnsi="Montserrat"/>
          <w:sz w:val="18"/>
          <w:szCs w:val="18"/>
          <w:lang w:val="en-GB"/>
        </w:rPr>
        <w:t>C</w:t>
      </w:r>
      <w:r w:rsidRPr="40F80DD0">
        <w:rPr>
          <w:rFonts w:ascii="Montserrat" w:hAnsi="Montserrat"/>
          <w:sz w:val="18"/>
          <w:szCs w:val="18"/>
          <w:lang w:val="en-GB"/>
        </w:rPr>
        <w:t xml:space="preserve">ompany has on the environment and on society in general and, over the years, the three cornerstones of the Mapei philosophy have been joined by Sustainability as an essential driver behind the continuous development of the </w:t>
      </w:r>
      <w:r>
        <w:rPr>
          <w:rFonts w:ascii="Montserrat" w:hAnsi="Montserrat"/>
          <w:sz w:val="18"/>
          <w:szCs w:val="18"/>
          <w:lang w:val="en-GB"/>
        </w:rPr>
        <w:t>C</w:t>
      </w:r>
      <w:r w:rsidRPr="40F80DD0">
        <w:rPr>
          <w:rFonts w:ascii="Montserrat" w:hAnsi="Montserrat"/>
          <w:sz w:val="18"/>
          <w:szCs w:val="18"/>
          <w:lang w:val="en-GB"/>
        </w:rPr>
        <w:t>ompany</w:t>
      </w:r>
      <w:r>
        <w:rPr>
          <w:rFonts w:ascii="Montserrat" w:hAnsi="Montserrat"/>
          <w:sz w:val="18"/>
          <w:szCs w:val="18"/>
          <w:lang w:val="en-GB"/>
        </w:rPr>
        <w:t>.</w:t>
      </w:r>
    </w:p>
    <w:p w14:paraId="3656B9AB" w14:textId="77777777" w:rsidR="005904B7" w:rsidRPr="00987EC6" w:rsidRDefault="005904B7" w:rsidP="005904B7">
      <w:pPr>
        <w:pStyle w:val="Nessunaspaziatura"/>
        <w:rPr>
          <w:rFonts w:ascii="Montserrat" w:hAnsi="Montserrat"/>
          <w:sz w:val="20"/>
          <w:lang w:val="en-GB"/>
        </w:rPr>
      </w:pPr>
    </w:p>
    <w:p w14:paraId="64AE1471" w14:textId="77777777" w:rsidR="005904B7" w:rsidRPr="0094471F" w:rsidRDefault="005904B7" w:rsidP="005904B7">
      <w:pPr>
        <w:pStyle w:val="Nessunaspaziatura"/>
        <w:rPr>
          <w:rFonts w:ascii="Montserrat" w:hAnsi="Montserrat"/>
          <w:sz w:val="20"/>
        </w:rPr>
      </w:pPr>
      <w:r w:rsidRPr="00D96D5B">
        <w:rPr>
          <w:rFonts w:ascii="Montserrat" w:hAnsi="Montserrat"/>
          <w:sz w:val="20"/>
          <w:lang w:val="en-GB"/>
        </w:rPr>
        <w:t>23</w:t>
      </w:r>
      <w:r w:rsidRPr="00D96D5B">
        <w:rPr>
          <w:rFonts w:ascii="Montserrat" w:hAnsi="Montserrat"/>
          <w:sz w:val="20"/>
          <w:vertAlign w:val="superscript"/>
          <w:lang w:val="en-GB"/>
        </w:rPr>
        <w:t>rd</w:t>
      </w:r>
      <w:r w:rsidRPr="00D96D5B">
        <w:rPr>
          <w:rFonts w:ascii="Montserrat" w:hAnsi="Montserrat"/>
          <w:sz w:val="20"/>
          <w:lang w:val="en-GB"/>
        </w:rPr>
        <w:t xml:space="preserve"> July 2020</w:t>
      </w:r>
    </w:p>
    <w:p w14:paraId="45FB0818" w14:textId="77777777" w:rsidR="005904B7" w:rsidRPr="0094471F" w:rsidRDefault="005904B7" w:rsidP="005904B7">
      <w:pPr>
        <w:pStyle w:val="Nessunaspaziatura"/>
        <w:rPr>
          <w:rFonts w:ascii="Montserrat" w:hAnsi="Montserrat"/>
          <w:sz w:val="20"/>
        </w:rPr>
      </w:pPr>
    </w:p>
    <w:p w14:paraId="049F31CB" w14:textId="77777777" w:rsidR="00577FC8" w:rsidRPr="005904B7" w:rsidRDefault="00577FC8" w:rsidP="005904B7"/>
    <w:sectPr w:rsidR="00577FC8" w:rsidRPr="005904B7" w:rsidSect="00760884">
      <w:headerReference w:type="default" r:id="rId8"/>
      <w:footerReference w:type="default" r:id="rId9"/>
      <w:pgSz w:w="11900" w:h="16840" w:code="9"/>
      <w:pgMar w:top="238" w:right="1418" w:bottom="249" w:left="1418" w:header="6" w:footer="0"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8AE342" w16cex:dateUtc="2020-07-23T07:46:50.364Z"/>
  <w16cex:commentExtensible w16cex:durableId="7DCF256F" w16cex:dateUtc="2020-07-23T07:47:48.619Z"/>
  <w16cex:commentExtensible w16cex:durableId="409F8116" w16cex:dateUtc="2020-07-23T07:51:05.969Z"/>
  <w16cex:commentExtensible w16cex:durableId="752EE7BE" w16cex:dateUtc="2020-07-23T07:52:54.798Z"/>
  <w16cex:commentExtensible w16cex:durableId="48B070B0" w16cex:dateUtc="2020-07-23T07:54:15.283Z"/>
  <w16cex:commentExtensible w16cex:durableId="339F6F9F" w16cex:dateUtc="2020-07-23T07:55:16.3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6C05" w14:textId="77777777" w:rsidR="003C08EE" w:rsidRDefault="003C08EE">
      <w:r>
        <w:separator/>
      </w:r>
    </w:p>
  </w:endnote>
  <w:endnote w:type="continuationSeparator" w:id="0">
    <w:p w14:paraId="4101652C" w14:textId="77777777" w:rsidR="003C08EE" w:rsidRDefault="003C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19FC343F-32B1-4C6B-84E3-0B76304EAC93}"/>
    <w:embedBold r:id="rId2" w:fontKey="{2C512055-63C6-42AB-9734-7E345D2863D1}"/>
    <w:embedItalic r:id="rId3" w:fontKey="{FA3A77C5-EE72-4174-A767-A2D8A2586DB9}"/>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7762E2" w:rsidRDefault="75C4AE96" w:rsidP="00FC0599">
    <w:pPr>
      <w:pStyle w:val="Pidipagina"/>
      <w:spacing w:after="100" w:afterAutospacing="1"/>
      <w:ind w:left="-1134"/>
    </w:pPr>
    <w:r>
      <w:rPr>
        <w:noProof/>
      </w:rPr>
      <w:drawing>
        <wp:inline distT="0" distB="0" distL="0" distR="0" wp14:anchorId="4D1FCF61" wp14:editId="3A0F4D55">
          <wp:extent cx="7144720" cy="1708394"/>
          <wp:effectExtent l="0" t="0" r="0" b="6350"/>
          <wp:docPr id="179216839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144720" cy="17083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056E" w14:textId="77777777" w:rsidR="003C08EE" w:rsidRDefault="003C08EE">
      <w:r>
        <w:separator/>
      </w:r>
    </w:p>
  </w:footnote>
  <w:footnote w:type="continuationSeparator" w:id="0">
    <w:p w14:paraId="1299C43A" w14:textId="77777777" w:rsidR="003C08EE" w:rsidRDefault="003C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624DF1" w:rsidRPr="002D42D3" w:rsidRDefault="75C4AE96" w:rsidP="00FC7CD3">
    <w:pPr>
      <w:pStyle w:val="Intestazione"/>
      <w:ind w:left="-1418"/>
    </w:pPr>
    <w:r>
      <w:rPr>
        <w:noProof/>
      </w:rPr>
      <w:drawing>
        <wp:inline distT="0" distB="0" distL="0" distR="0" wp14:anchorId="450B9B06" wp14:editId="2B9DE48C">
          <wp:extent cx="7542899" cy="1521229"/>
          <wp:effectExtent l="0" t="0" r="1270" b="3175"/>
          <wp:docPr id="591175983" name="Immagine 1"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42899" cy="1521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B7"/>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33B"/>
    <w:rsid w:val="0020242C"/>
    <w:rsid w:val="0020353C"/>
    <w:rsid w:val="002057B8"/>
    <w:rsid w:val="00212027"/>
    <w:rsid w:val="00213DF3"/>
    <w:rsid w:val="00215F82"/>
    <w:rsid w:val="002220F8"/>
    <w:rsid w:val="0022706C"/>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7CFD"/>
    <w:rsid w:val="003A1D66"/>
    <w:rsid w:val="003A57DC"/>
    <w:rsid w:val="003A596B"/>
    <w:rsid w:val="003C08EE"/>
    <w:rsid w:val="003C10DA"/>
    <w:rsid w:val="003C3D04"/>
    <w:rsid w:val="003C759B"/>
    <w:rsid w:val="003D2E0A"/>
    <w:rsid w:val="003D3C79"/>
    <w:rsid w:val="003D525C"/>
    <w:rsid w:val="003D54FC"/>
    <w:rsid w:val="003E0505"/>
    <w:rsid w:val="003E0EF1"/>
    <w:rsid w:val="003E45E0"/>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04B7"/>
    <w:rsid w:val="00593600"/>
    <w:rsid w:val="00594593"/>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42F63"/>
    <w:rsid w:val="006648AF"/>
    <w:rsid w:val="00664BC0"/>
    <w:rsid w:val="006677DB"/>
    <w:rsid w:val="00667965"/>
    <w:rsid w:val="00670FED"/>
    <w:rsid w:val="00676B56"/>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32D32"/>
    <w:rsid w:val="00760884"/>
    <w:rsid w:val="00763DBA"/>
    <w:rsid w:val="007728F7"/>
    <w:rsid w:val="00772907"/>
    <w:rsid w:val="007736F7"/>
    <w:rsid w:val="00776115"/>
    <w:rsid w:val="007762E2"/>
    <w:rsid w:val="00785BFF"/>
    <w:rsid w:val="00785E62"/>
    <w:rsid w:val="0078746B"/>
    <w:rsid w:val="00787ACC"/>
    <w:rsid w:val="00787CF8"/>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0F12"/>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270BD"/>
    <w:rsid w:val="00927F3B"/>
    <w:rsid w:val="00931EDE"/>
    <w:rsid w:val="00944E86"/>
    <w:rsid w:val="00960CC3"/>
    <w:rsid w:val="0096128F"/>
    <w:rsid w:val="00963BE9"/>
    <w:rsid w:val="00963F7B"/>
    <w:rsid w:val="009812DD"/>
    <w:rsid w:val="0099768E"/>
    <w:rsid w:val="009A1E58"/>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6DA2"/>
    <w:rsid w:val="00A87158"/>
    <w:rsid w:val="00A87FCD"/>
    <w:rsid w:val="00A9757D"/>
    <w:rsid w:val="00AA0BB2"/>
    <w:rsid w:val="00AA0BD0"/>
    <w:rsid w:val="00AA6786"/>
    <w:rsid w:val="00AB527D"/>
    <w:rsid w:val="00AD080A"/>
    <w:rsid w:val="00AD63E3"/>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A47"/>
    <w:rsid w:val="00B757BF"/>
    <w:rsid w:val="00B808FF"/>
    <w:rsid w:val="00B80955"/>
    <w:rsid w:val="00B8130E"/>
    <w:rsid w:val="00B82549"/>
    <w:rsid w:val="00BB2130"/>
    <w:rsid w:val="00BB6625"/>
    <w:rsid w:val="00BB7A57"/>
    <w:rsid w:val="00BC7AEB"/>
    <w:rsid w:val="00BD44A8"/>
    <w:rsid w:val="00BD60E3"/>
    <w:rsid w:val="00BE09AE"/>
    <w:rsid w:val="00BF58A0"/>
    <w:rsid w:val="00C01D8F"/>
    <w:rsid w:val="00C040CF"/>
    <w:rsid w:val="00C067E0"/>
    <w:rsid w:val="00C122C0"/>
    <w:rsid w:val="00C12BD6"/>
    <w:rsid w:val="00C21EDB"/>
    <w:rsid w:val="00C25081"/>
    <w:rsid w:val="00C4088F"/>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4F79"/>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6D69"/>
    <w:rsid w:val="00FA7455"/>
    <w:rsid w:val="00FB4F9E"/>
    <w:rsid w:val="00FB76A6"/>
    <w:rsid w:val="00FC0599"/>
    <w:rsid w:val="00FC0625"/>
    <w:rsid w:val="00FC6C07"/>
    <w:rsid w:val="00FC7CD3"/>
    <w:rsid w:val="00FD07C6"/>
    <w:rsid w:val="00FD1144"/>
    <w:rsid w:val="00FD38C6"/>
    <w:rsid w:val="00FF5A77"/>
    <w:rsid w:val="17F8CD2B"/>
    <w:rsid w:val="235304CF"/>
    <w:rsid w:val="54850023"/>
    <w:rsid w:val="70B8712A"/>
    <w:rsid w:val="749BF229"/>
    <w:rsid w:val="75C4AE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1B69841"/>
  <w15:docId w15:val="{65EA4BC4-7189-2C42-B620-47FAB16D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unhideWhenUsed/>
    <w:rsid w:val="00B425B9"/>
    <w:pPr>
      <w:spacing w:after="120"/>
    </w:pPr>
  </w:style>
  <w:style w:type="character" w:customStyle="1" w:styleId="CorpotestoCarattere">
    <w:name w:val="Corpo testo Carattere"/>
    <w:basedOn w:val="Carpredefinitoparagrafo"/>
    <w:link w:val="Corpotesto"/>
    <w:uiPriority w:val="99"/>
    <w:rsid w:val="00B425B9"/>
    <w:rPr>
      <w:rFonts w:ascii="New York" w:hAnsi="New York"/>
      <w:sz w:val="24"/>
    </w:rPr>
  </w:style>
  <w:style w:type="paragraph" w:customStyle="1" w:styleId="Paragrafobase">
    <w:name w:val="[Paragrafo base]"/>
    <w:basedOn w:val="Normale"/>
    <w:uiPriority w:val="99"/>
    <w:rsid w:val="003E45E0"/>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Nessunaspaziatura">
    <w:name w:val="No Spacing"/>
    <w:uiPriority w:val="1"/>
    <w:qFormat/>
    <w:rsid w:val="005904B7"/>
    <w:rPr>
      <w:rFonts w:ascii="New York" w:hAnsi="New York"/>
      <w:sz w:val="24"/>
    </w:rPr>
  </w:style>
  <w:style w:type="paragraph" w:styleId="Testocommento">
    <w:name w:val="annotation text"/>
    <w:basedOn w:val="Normale"/>
    <w:link w:val="TestocommentoCarattere"/>
    <w:uiPriority w:val="99"/>
    <w:semiHidden/>
    <w:unhideWhenUsed/>
    <w:rPr>
      <w:sz w:val="20"/>
    </w:rPr>
  </w:style>
  <w:style w:type="character" w:customStyle="1" w:styleId="TestocommentoCarattere">
    <w:name w:val="Testo commento Carattere"/>
    <w:basedOn w:val="Carpredefinitoparagrafo"/>
    <w:link w:val="Testocommento"/>
    <w:uiPriority w:val="99"/>
    <w:semiHidden/>
    <w:rPr>
      <w:rFonts w:ascii="New York" w:hAnsi="New York"/>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2c6f0422677d442d"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7F79-710E-41BD-A094-4224309C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3757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MAPEI at Domotex 2009</vt:lpstr>
    </vt:vector>
  </TitlesOfParts>
  <Company>mapei</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2</cp:revision>
  <cp:lastPrinted>2018-04-16T13:44:00Z</cp:lastPrinted>
  <dcterms:created xsi:type="dcterms:W3CDTF">2020-07-23T08:09:00Z</dcterms:created>
  <dcterms:modified xsi:type="dcterms:W3CDTF">2020-07-23T08:09:00Z</dcterms:modified>
</cp:coreProperties>
</file>