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81" w:rsidRDefault="00A04A66" w:rsidP="00A04A66">
      <w:pPr>
        <w:jc w:val="center"/>
        <w:rPr>
          <w:b/>
          <w:sz w:val="24"/>
          <w:szCs w:val="24"/>
        </w:rPr>
      </w:pPr>
      <w:r>
        <w:rPr>
          <w:b/>
          <w:sz w:val="24"/>
          <w:szCs w:val="24"/>
        </w:rPr>
        <w:t>The Pool Sparkles at Centre Aquatique Dollard des Ormeaux</w:t>
      </w:r>
    </w:p>
    <w:p w:rsidR="00A04A66" w:rsidRDefault="00A04A66" w:rsidP="00A04A66">
      <w:pPr>
        <w:jc w:val="center"/>
        <w:rPr>
          <w:szCs w:val="20"/>
        </w:rPr>
      </w:pPr>
      <w:r>
        <w:rPr>
          <w:szCs w:val="20"/>
        </w:rPr>
        <w:t xml:space="preserve">MAPEI </w:t>
      </w:r>
      <w:r w:rsidR="003E05BD">
        <w:rPr>
          <w:szCs w:val="20"/>
        </w:rPr>
        <w:t>Innovations</w:t>
      </w:r>
      <w:r>
        <w:rPr>
          <w:szCs w:val="20"/>
        </w:rPr>
        <w:t xml:space="preserve"> Restore the Concrete and Help the Tile Sparkle</w:t>
      </w:r>
    </w:p>
    <w:p w:rsidR="00A04A66" w:rsidRPr="00A04A66" w:rsidRDefault="005E07DB" w:rsidP="00A04A66">
      <w:pPr>
        <w:rPr>
          <w:szCs w:val="20"/>
        </w:rPr>
      </w:pPr>
      <w:r>
        <w:rPr>
          <w:noProof/>
          <w:szCs w:val="20"/>
        </w:rPr>
        <w:drawing>
          <wp:anchor distT="0" distB="0" distL="114300" distR="114300" simplePos="0" relativeHeight="251659264" behindDoc="0" locked="0" layoutInCell="1" allowOverlap="1">
            <wp:simplePos x="0" y="0"/>
            <wp:positionH relativeFrom="column">
              <wp:posOffset>2219325</wp:posOffset>
            </wp:positionH>
            <wp:positionV relativeFrom="paragraph">
              <wp:posOffset>195580</wp:posOffset>
            </wp:positionV>
            <wp:extent cx="3667125" cy="2443480"/>
            <wp:effectExtent l="19050" t="19050" r="28575" b="13970"/>
            <wp:wrapSquare wrapText="bothSides"/>
            <wp:docPr id="1" name="Picture 1" descr="Y:\Grand Prix Projects\Grand Prix 2011\Grand Prix Entries 2011\Canada Entries\Centre Aquatique DDO\ddo_ext_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and Prix Projects\Grand Prix 2011\Grand Prix Entries 2011\Canada Entries\Centre Aquatique DDO\ddo_ext_og.png"/>
                    <pic:cNvPicPr>
                      <a:picLocks noChangeAspect="1" noChangeArrowheads="1"/>
                    </pic:cNvPicPr>
                  </pic:nvPicPr>
                  <pic:blipFill>
                    <a:blip r:embed="rId5" cstate="email"/>
                    <a:srcRect/>
                    <a:stretch>
                      <a:fillRect/>
                    </a:stretch>
                  </pic:blipFill>
                  <pic:spPr bwMode="auto">
                    <a:xfrm>
                      <a:off x="0" y="0"/>
                      <a:ext cx="3667125" cy="2443480"/>
                    </a:xfrm>
                    <a:prstGeom prst="rect">
                      <a:avLst/>
                    </a:prstGeom>
                    <a:noFill/>
                    <a:ln w="9525">
                      <a:solidFill>
                        <a:schemeClr val="tx1"/>
                      </a:solidFill>
                      <a:miter lim="800000"/>
                      <a:headEnd/>
                      <a:tailEnd/>
                    </a:ln>
                  </pic:spPr>
                </pic:pic>
              </a:graphicData>
            </a:graphic>
          </wp:anchor>
        </w:drawing>
      </w:r>
      <w:r w:rsidR="00A04A66" w:rsidRPr="00A04A66">
        <w:rPr>
          <w:szCs w:val="20"/>
        </w:rPr>
        <w:t>The Dollard-des-Ormeaux Aquatic Centre was built during the first phase of the Dollard-des-Ormeaux Civic Centre. It has been officially open to the public since 1977.</w:t>
      </w:r>
      <w:r w:rsidR="00DA4754">
        <w:rPr>
          <w:szCs w:val="20"/>
        </w:rPr>
        <w:t xml:space="preserve"> The residents are very proud of their aquatic centre. Their web site gives the following </w:t>
      </w:r>
      <w:r w:rsidR="00D7391E">
        <w:rPr>
          <w:szCs w:val="20"/>
        </w:rPr>
        <w:t>information</w:t>
      </w:r>
      <w:r w:rsidR="00DA4754">
        <w:rPr>
          <w:szCs w:val="20"/>
        </w:rPr>
        <w:t>:</w:t>
      </w:r>
    </w:p>
    <w:p w:rsidR="00A04A66" w:rsidRPr="00A04A66" w:rsidRDefault="00DA4754" w:rsidP="00DA4754">
      <w:pPr>
        <w:ind w:left="720" w:right="720"/>
        <w:rPr>
          <w:szCs w:val="20"/>
        </w:rPr>
      </w:pPr>
      <w:r>
        <w:rPr>
          <w:szCs w:val="20"/>
        </w:rPr>
        <w:t>“</w:t>
      </w:r>
      <w:r w:rsidR="00A04A66" w:rsidRPr="00A04A66">
        <w:rPr>
          <w:szCs w:val="20"/>
        </w:rPr>
        <w:t xml:space="preserve">In 1980, the municipality of Dollard-des-Ormeaux recognized the need to create an association to manage the growing number of aquatic programs for its citizens, as </w:t>
      </w:r>
      <w:r w:rsidR="003E24B6">
        <w:rPr>
          <w:szCs w:val="20"/>
        </w:rPr>
        <w:t>well as the citizens of neighbo</w:t>
      </w:r>
      <w:r w:rsidR="00A04A66" w:rsidRPr="00A04A66">
        <w:rPr>
          <w:szCs w:val="20"/>
        </w:rPr>
        <w:t>ring cities, and thus the Aquatic Association of Dollard-des-Ormeaux (AADDO) was created. The City of Dollard-des-Ormeaux then allowed a right of use of the facility as well as financial grants to the AADDO.</w:t>
      </w:r>
    </w:p>
    <w:p w:rsidR="00A04A66" w:rsidRPr="00A04A66" w:rsidRDefault="00A04A66" w:rsidP="00DA4754">
      <w:pPr>
        <w:ind w:left="720" w:right="720"/>
        <w:rPr>
          <w:szCs w:val="20"/>
        </w:rPr>
      </w:pPr>
      <w:r w:rsidRPr="00A04A66">
        <w:rPr>
          <w:szCs w:val="20"/>
        </w:rPr>
        <w:t>Throughout the years the Dollard-des-Ormeaux Aquatic Centre has evolved into so much more than just a community pool. In keeping with its strong athletic heritage, the Dollard-des-Ormeaux Aquatic Centre has been modernized over the years to include many new recreational amenities, including:</w:t>
      </w:r>
    </w:p>
    <w:p w:rsidR="00A04A66" w:rsidRPr="00A04A66" w:rsidRDefault="00A04A66" w:rsidP="00DA4754">
      <w:pPr>
        <w:numPr>
          <w:ilvl w:val="0"/>
          <w:numId w:val="1"/>
        </w:numPr>
        <w:tabs>
          <w:tab w:val="clear" w:pos="720"/>
          <w:tab w:val="num" w:pos="1440"/>
        </w:tabs>
        <w:ind w:left="1440" w:right="720"/>
        <w:rPr>
          <w:szCs w:val="20"/>
        </w:rPr>
      </w:pPr>
      <w:r w:rsidRPr="00A04A66">
        <w:rPr>
          <w:szCs w:val="20"/>
        </w:rPr>
        <w:t>A 50-metre, 6-lane pool, equipped with a moveable access ramp and lift as well as two 1-metre diving boards. The pool is heated to 27 degrees Celsius.</w:t>
      </w:r>
    </w:p>
    <w:p w:rsidR="00A04A66" w:rsidRPr="00A04A66" w:rsidRDefault="00A04A66" w:rsidP="00DA4754">
      <w:pPr>
        <w:numPr>
          <w:ilvl w:val="0"/>
          <w:numId w:val="1"/>
        </w:numPr>
        <w:tabs>
          <w:tab w:val="clear" w:pos="720"/>
          <w:tab w:val="num" w:pos="1440"/>
        </w:tabs>
        <w:ind w:left="1440" w:right="720"/>
        <w:rPr>
          <w:szCs w:val="20"/>
        </w:rPr>
      </w:pPr>
      <w:r w:rsidRPr="00A04A66">
        <w:rPr>
          <w:szCs w:val="20"/>
        </w:rPr>
        <w:t xml:space="preserve">A 20 x 10 </w:t>
      </w:r>
      <w:proofErr w:type="spellStart"/>
      <w:r w:rsidRPr="00A04A66">
        <w:rPr>
          <w:szCs w:val="20"/>
        </w:rPr>
        <w:t>metre</w:t>
      </w:r>
      <w:proofErr w:type="spellEnd"/>
      <w:r w:rsidRPr="00A04A66">
        <w:rPr>
          <w:szCs w:val="20"/>
        </w:rPr>
        <w:t xml:space="preserve"> pool, equipped with a permanent access ramp. The pool is heated to 30 degrees Celsius.</w:t>
      </w:r>
    </w:p>
    <w:p w:rsidR="00A04A66" w:rsidRPr="00A04A66" w:rsidRDefault="00A04A66" w:rsidP="00DA4754">
      <w:pPr>
        <w:numPr>
          <w:ilvl w:val="0"/>
          <w:numId w:val="1"/>
        </w:numPr>
        <w:tabs>
          <w:tab w:val="clear" w:pos="720"/>
          <w:tab w:val="num" w:pos="1440"/>
        </w:tabs>
        <w:ind w:left="1440" w:right="720"/>
        <w:rPr>
          <w:szCs w:val="20"/>
        </w:rPr>
      </w:pPr>
      <w:r w:rsidRPr="00A04A66">
        <w:rPr>
          <w:szCs w:val="20"/>
        </w:rPr>
        <w:t>A fitness room, consisting of several cardio machines, strength training machines and free weights.</w:t>
      </w:r>
    </w:p>
    <w:p w:rsidR="00A04A66" w:rsidRPr="00A04A66" w:rsidRDefault="00A04A66" w:rsidP="00DA4754">
      <w:pPr>
        <w:numPr>
          <w:ilvl w:val="0"/>
          <w:numId w:val="1"/>
        </w:numPr>
        <w:tabs>
          <w:tab w:val="clear" w:pos="720"/>
          <w:tab w:val="num" w:pos="1440"/>
        </w:tabs>
        <w:ind w:left="1440" w:right="720"/>
        <w:rPr>
          <w:szCs w:val="20"/>
        </w:rPr>
      </w:pPr>
      <w:r w:rsidRPr="00A04A66">
        <w:rPr>
          <w:szCs w:val="20"/>
        </w:rPr>
        <w:t xml:space="preserve">A gymnasium with hardwood floors and a full wall mirror, where yoga, aerobics and </w:t>
      </w:r>
      <w:proofErr w:type="spellStart"/>
      <w:proofErr w:type="gramStart"/>
      <w:r w:rsidRPr="00A04A66">
        <w:rPr>
          <w:szCs w:val="20"/>
        </w:rPr>
        <w:t>pilates</w:t>
      </w:r>
      <w:proofErr w:type="spellEnd"/>
      <w:proofErr w:type="gramEnd"/>
      <w:r w:rsidRPr="00A04A66">
        <w:rPr>
          <w:szCs w:val="20"/>
        </w:rPr>
        <w:t xml:space="preserve"> classes are offered.</w:t>
      </w:r>
    </w:p>
    <w:p w:rsidR="00A04A66" w:rsidRPr="00A04A66" w:rsidRDefault="00A04A66" w:rsidP="00DA4754">
      <w:pPr>
        <w:numPr>
          <w:ilvl w:val="0"/>
          <w:numId w:val="1"/>
        </w:numPr>
        <w:tabs>
          <w:tab w:val="clear" w:pos="720"/>
          <w:tab w:val="num" w:pos="1440"/>
        </w:tabs>
        <w:ind w:left="1440" w:right="720"/>
        <w:rPr>
          <w:szCs w:val="20"/>
        </w:rPr>
      </w:pPr>
      <w:r w:rsidRPr="00A04A66">
        <w:rPr>
          <w:szCs w:val="20"/>
        </w:rPr>
        <w:t>Men’s and women’s locker rooms with dry saunas as well as a family locker room.</w:t>
      </w:r>
    </w:p>
    <w:p w:rsidR="00A04A66" w:rsidRPr="00A04A66" w:rsidRDefault="00A04A66" w:rsidP="00DA4754">
      <w:pPr>
        <w:ind w:left="720" w:right="720"/>
        <w:rPr>
          <w:szCs w:val="20"/>
        </w:rPr>
      </w:pPr>
      <w:r w:rsidRPr="00A04A66">
        <w:rPr>
          <w:szCs w:val="20"/>
        </w:rPr>
        <w:t>The Aquatic Centre is a welcoming environment for all generations. Whether the activity is educational, recreational or competitive in nature, fun and fitness are always the top priority at the Dollard-des-Ormeaux Aquatic Centre.</w:t>
      </w:r>
      <w:r w:rsidR="00DA4754">
        <w:rPr>
          <w:szCs w:val="20"/>
        </w:rPr>
        <w:t>”</w:t>
      </w:r>
    </w:p>
    <w:p w:rsidR="00A04A66" w:rsidRDefault="003E24B6" w:rsidP="00A04A66">
      <w:pPr>
        <w:rPr>
          <w:szCs w:val="20"/>
        </w:rPr>
      </w:pPr>
      <w:r>
        <w:rPr>
          <w:szCs w:val="20"/>
        </w:rPr>
        <w:t>As the pool at Dollard-des-Ormeaux aged, the city recognized the need to renovate and refurbish the pool. A number of civic pools in the Quebec area have been undergoing similar renovations, and MAPEI products have been a major factor in at least 6 such projects in the last 2-3 years. The Dollard-des-</w:t>
      </w:r>
      <w:r>
        <w:rPr>
          <w:szCs w:val="20"/>
        </w:rPr>
        <w:lastRenderedPageBreak/>
        <w:t>Ormeaux pool is one of the largest of these restorations.</w:t>
      </w:r>
      <w:r w:rsidR="00674879">
        <w:rPr>
          <w:szCs w:val="20"/>
        </w:rPr>
        <w:t xml:space="preserve"> This renovation project was designed by the architectural firm of Andr</w:t>
      </w:r>
      <w:r w:rsidR="00674879">
        <w:rPr>
          <w:rFonts w:cs="Arial"/>
          <w:szCs w:val="20"/>
        </w:rPr>
        <w:t>é</w:t>
      </w:r>
      <w:r w:rsidR="00674879">
        <w:rPr>
          <w:szCs w:val="20"/>
        </w:rPr>
        <w:t xml:space="preserve"> </w:t>
      </w:r>
      <w:proofErr w:type="spellStart"/>
      <w:r w:rsidR="00674879">
        <w:rPr>
          <w:szCs w:val="20"/>
        </w:rPr>
        <w:t>Riopel</w:t>
      </w:r>
      <w:proofErr w:type="spellEnd"/>
      <w:r w:rsidR="00674879">
        <w:rPr>
          <w:szCs w:val="20"/>
        </w:rPr>
        <w:t xml:space="preserve"> and Associates.</w:t>
      </w:r>
    </w:p>
    <w:p w:rsidR="001733FC" w:rsidRDefault="003E24B6" w:rsidP="001733FC">
      <w:pPr>
        <w:rPr>
          <w:szCs w:val="20"/>
        </w:rPr>
      </w:pPr>
      <w:proofErr w:type="spellStart"/>
      <w:r>
        <w:rPr>
          <w:szCs w:val="20"/>
        </w:rPr>
        <w:t>Groupe</w:t>
      </w:r>
      <w:proofErr w:type="spellEnd"/>
      <w:r>
        <w:rPr>
          <w:szCs w:val="20"/>
        </w:rPr>
        <w:t xml:space="preserve"> B. T. </w:t>
      </w:r>
      <w:proofErr w:type="spellStart"/>
      <w:r>
        <w:rPr>
          <w:szCs w:val="20"/>
        </w:rPr>
        <w:t>C</w:t>
      </w:r>
      <w:r>
        <w:rPr>
          <w:rFonts w:cs="Arial"/>
          <w:szCs w:val="20"/>
        </w:rPr>
        <w:t>é</w:t>
      </w:r>
      <w:r>
        <w:rPr>
          <w:szCs w:val="20"/>
        </w:rPr>
        <w:t>ramiques</w:t>
      </w:r>
      <w:proofErr w:type="spellEnd"/>
      <w:r>
        <w:rPr>
          <w:szCs w:val="20"/>
        </w:rPr>
        <w:t xml:space="preserve">, Inc. was selected to perform the work at Dollard-des-Ormeaux. </w:t>
      </w:r>
      <w:r w:rsidR="008E4EC6">
        <w:rPr>
          <w:szCs w:val="20"/>
        </w:rPr>
        <w:t xml:space="preserve">Under the project leadership of Alfredo </w:t>
      </w:r>
      <w:proofErr w:type="spellStart"/>
      <w:r w:rsidR="008E4EC6">
        <w:rPr>
          <w:szCs w:val="20"/>
        </w:rPr>
        <w:t>Magalhaes</w:t>
      </w:r>
      <w:proofErr w:type="spellEnd"/>
      <w:r w:rsidR="008E4EC6">
        <w:rPr>
          <w:szCs w:val="20"/>
        </w:rPr>
        <w:t>, crews</w:t>
      </w:r>
      <w:r>
        <w:rPr>
          <w:szCs w:val="20"/>
        </w:rPr>
        <w:t xml:space="preserve"> performed both the concrete renovations and the tile-setting for the new pool.</w:t>
      </w:r>
      <w:r w:rsidR="001733FC" w:rsidRPr="001733FC">
        <w:rPr>
          <w:szCs w:val="20"/>
        </w:rPr>
        <w:t xml:space="preserve"> </w:t>
      </w:r>
      <w:proofErr w:type="spellStart"/>
      <w:r w:rsidR="001733FC">
        <w:rPr>
          <w:szCs w:val="20"/>
        </w:rPr>
        <w:t>Groupe</w:t>
      </w:r>
      <w:proofErr w:type="spellEnd"/>
      <w:r w:rsidR="001733FC">
        <w:rPr>
          <w:szCs w:val="20"/>
        </w:rPr>
        <w:t xml:space="preserve"> </w:t>
      </w:r>
      <w:r w:rsidR="001733FC" w:rsidRPr="001733FC">
        <w:rPr>
          <w:szCs w:val="20"/>
        </w:rPr>
        <w:t>B</w:t>
      </w:r>
      <w:r w:rsidR="001733FC">
        <w:rPr>
          <w:szCs w:val="20"/>
        </w:rPr>
        <w:t xml:space="preserve">. </w:t>
      </w:r>
      <w:r w:rsidR="001733FC" w:rsidRPr="001733FC">
        <w:rPr>
          <w:szCs w:val="20"/>
        </w:rPr>
        <w:t>T</w:t>
      </w:r>
      <w:r w:rsidR="001733FC">
        <w:rPr>
          <w:szCs w:val="20"/>
        </w:rPr>
        <w:t>.</w:t>
      </w:r>
      <w:r w:rsidR="001733FC" w:rsidRPr="001733FC">
        <w:rPr>
          <w:szCs w:val="20"/>
        </w:rPr>
        <w:t xml:space="preserve"> </w:t>
      </w:r>
      <w:proofErr w:type="spellStart"/>
      <w:r w:rsidR="001733FC" w:rsidRPr="001733FC">
        <w:rPr>
          <w:szCs w:val="20"/>
        </w:rPr>
        <w:t>C</w:t>
      </w:r>
      <w:r w:rsidR="001733FC">
        <w:rPr>
          <w:szCs w:val="20"/>
        </w:rPr>
        <w:t>eramiques</w:t>
      </w:r>
      <w:proofErr w:type="spellEnd"/>
      <w:r w:rsidR="001733FC">
        <w:rPr>
          <w:szCs w:val="20"/>
        </w:rPr>
        <w:t xml:space="preserve"> </w:t>
      </w:r>
      <w:r w:rsidR="00381628">
        <w:rPr>
          <w:szCs w:val="20"/>
        </w:rPr>
        <w:t xml:space="preserve">(GBTC) </w:t>
      </w:r>
      <w:r w:rsidR="001733FC">
        <w:rPr>
          <w:szCs w:val="20"/>
        </w:rPr>
        <w:t>has become the master</w:t>
      </w:r>
      <w:r w:rsidR="001733FC" w:rsidRPr="001733FC">
        <w:rPr>
          <w:szCs w:val="20"/>
        </w:rPr>
        <w:t xml:space="preserve"> of doing large pool restorations in Quebec</w:t>
      </w:r>
      <w:r w:rsidR="001733FC">
        <w:rPr>
          <w:szCs w:val="20"/>
        </w:rPr>
        <w:t>, and they</w:t>
      </w:r>
      <w:r w:rsidR="001733FC" w:rsidRPr="001733FC">
        <w:rPr>
          <w:szCs w:val="20"/>
        </w:rPr>
        <w:t xml:space="preserve"> have been using </w:t>
      </w:r>
      <w:r w:rsidR="001733FC">
        <w:rPr>
          <w:szCs w:val="20"/>
        </w:rPr>
        <w:t xml:space="preserve">MAPEI </w:t>
      </w:r>
      <w:r w:rsidR="001733FC" w:rsidRPr="001733FC">
        <w:rPr>
          <w:szCs w:val="20"/>
        </w:rPr>
        <w:t>products</w:t>
      </w:r>
      <w:r w:rsidR="001733FC">
        <w:rPr>
          <w:szCs w:val="20"/>
        </w:rPr>
        <w:t xml:space="preserve"> on their projects </w:t>
      </w:r>
      <w:r w:rsidR="001733FC" w:rsidRPr="001733FC">
        <w:rPr>
          <w:szCs w:val="20"/>
        </w:rPr>
        <w:t xml:space="preserve">for </w:t>
      </w:r>
      <w:r w:rsidR="001733FC">
        <w:rPr>
          <w:szCs w:val="20"/>
        </w:rPr>
        <w:t>more than</w:t>
      </w:r>
      <w:r w:rsidR="001733FC" w:rsidRPr="001733FC">
        <w:rPr>
          <w:szCs w:val="20"/>
        </w:rPr>
        <w:t xml:space="preserve"> 25 years. </w:t>
      </w:r>
    </w:p>
    <w:p w:rsidR="003E24B6" w:rsidRDefault="005E07DB" w:rsidP="00A04A66">
      <w:pPr>
        <w:rPr>
          <w:szCs w:val="20"/>
        </w:rPr>
      </w:pPr>
      <w:r>
        <w:rPr>
          <w:noProof/>
          <w:szCs w:val="20"/>
        </w:rPr>
        <w:drawing>
          <wp:anchor distT="0" distB="0" distL="114300" distR="114300" simplePos="0" relativeHeight="251663360" behindDoc="0" locked="0" layoutInCell="1" allowOverlap="1">
            <wp:simplePos x="0" y="0"/>
            <wp:positionH relativeFrom="column">
              <wp:posOffset>4704715</wp:posOffset>
            </wp:positionH>
            <wp:positionV relativeFrom="paragraph">
              <wp:posOffset>948055</wp:posOffset>
            </wp:positionV>
            <wp:extent cx="1181100" cy="1771650"/>
            <wp:effectExtent l="19050" t="19050" r="19050" b="19050"/>
            <wp:wrapSquare wrapText="bothSides"/>
            <wp:docPr id="5" name="Picture 3" descr="Y:\Grand Prix Projects\Grand Prix 2011\Grand Prix Entries 2011\Canada Entries\Centre Aquatique DDO\_MG_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rand Prix Projects\Grand Prix 2011\Grand Prix Entries 2011\Canada Entries\Centre Aquatique DDO\_MG_7003.JPG"/>
                    <pic:cNvPicPr>
                      <a:picLocks noChangeAspect="1" noChangeArrowheads="1"/>
                    </pic:cNvPicPr>
                  </pic:nvPicPr>
                  <pic:blipFill>
                    <a:blip r:embed="rId6" cstate="email"/>
                    <a:srcRect/>
                    <a:stretch>
                      <a:fillRect/>
                    </a:stretch>
                  </pic:blipFill>
                  <pic:spPr bwMode="auto">
                    <a:xfrm>
                      <a:off x="0" y="0"/>
                      <a:ext cx="1181100" cy="1771650"/>
                    </a:xfrm>
                    <a:prstGeom prst="rect">
                      <a:avLst/>
                    </a:prstGeom>
                    <a:noFill/>
                    <a:ln w="9525">
                      <a:solidFill>
                        <a:schemeClr val="tx1"/>
                      </a:solidFill>
                      <a:miter lim="800000"/>
                      <a:headEnd/>
                      <a:tailEnd/>
                    </a:ln>
                  </pic:spPr>
                </pic:pic>
              </a:graphicData>
            </a:graphic>
          </wp:anchor>
        </w:drawing>
      </w:r>
      <w:r>
        <w:rPr>
          <w:noProof/>
          <w:szCs w:val="20"/>
        </w:rPr>
        <w:drawing>
          <wp:anchor distT="0" distB="0" distL="114300" distR="114300" simplePos="0" relativeHeight="251661312" behindDoc="0" locked="0" layoutInCell="1" allowOverlap="1">
            <wp:simplePos x="0" y="0"/>
            <wp:positionH relativeFrom="column">
              <wp:posOffset>-28575</wp:posOffset>
            </wp:positionH>
            <wp:positionV relativeFrom="paragraph">
              <wp:posOffset>24130</wp:posOffset>
            </wp:positionV>
            <wp:extent cx="1343025" cy="2013585"/>
            <wp:effectExtent l="38100" t="19050" r="28575" b="24765"/>
            <wp:wrapSquare wrapText="bothSides"/>
            <wp:docPr id="3" name="Picture 2" descr="Y:\Grand Prix Projects\Grand Prix 2011\Grand Prix Entries 2011\Canada Entries\Centre Aquatique DDO\_MG_7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rand Prix Projects\Grand Prix 2011\Grand Prix Entries 2011\Canada Entries\Centre Aquatique DDO\_MG_7113.JPG"/>
                    <pic:cNvPicPr>
                      <a:picLocks noChangeAspect="1" noChangeArrowheads="1"/>
                    </pic:cNvPicPr>
                  </pic:nvPicPr>
                  <pic:blipFill>
                    <a:blip r:embed="rId7" cstate="email"/>
                    <a:srcRect/>
                    <a:stretch>
                      <a:fillRect/>
                    </a:stretch>
                  </pic:blipFill>
                  <pic:spPr bwMode="auto">
                    <a:xfrm>
                      <a:off x="0" y="0"/>
                      <a:ext cx="1343025" cy="2013585"/>
                    </a:xfrm>
                    <a:prstGeom prst="rect">
                      <a:avLst/>
                    </a:prstGeom>
                    <a:noFill/>
                    <a:ln w="9525">
                      <a:solidFill>
                        <a:schemeClr val="tx1"/>
                      </a:solidFill>
                      <a:miter lim="800000"/>
                      <a:headEnd/>
                      <a:tailEnd/>
                    </a:ln>
                  </pic:spPr>
                </pic:pic>
              </a:graphicData>
            </a:graphic>
          </wp:anchor>
        </w:drawing>
      </w:r>
      <w:r w:rsidR="001733FC">
        <w:rPr>
          <w:szCs w:val="20"/>
        </w:rPr>
        <w:t>For the Centre Aquatique Dollard-des-Ormeaux, the restoration work began with crews sandblasting the entire surface of the pool bottom, walls, and surrounding “beach” area to give a rough profile.</w:t>
      </w:r>
      <w:r w:rsidR="00381628">
        <w:rPr>
          <w:szCs w:val="20"/>
        </w:rPr>
        <w:t xml:space="preserve"> </w:t>
      </w:r>
      <w:r w:rsidR="00D7391E">
        <w:rPr>
          <w:szCs w:val="20"/>
        </w:rPr>
        <w:t>Four round</w:t>
      </w:r>
      <w:r w:rsidR="00381628">
        <w:rPr>
          <w:szCs w:val="20"/>
        </w:rPr>
        <w:t xml:space="preserve"> underwater windows used by photographers to capture winning moments in competitions were </w:t>
      </w:r>
      <w:r w:rsidR="00D7391E">
        <w:rPr>
          <w:szCs w:val="20"/>
        </w:rPr>
        <w:t>closed to make the pool more aesthetically pleasing</w:t>
      </w:r>
      <w:r w:rsidR="00381628">
        <w:rPr>
          <w:szCs w:val="20"/>
        </w:rPr>
        <w:t>; and new drains were installed in several areas.</w:t>
      </w:r>
    </w:p>
    <w:p w:rsidR="00381628" w:rsidRPr="00381628" w:rsidRDefault="00381628" w:rsidP="00A04A66">
      <w:pPr>
        <w:rPr>
          <w:szCs w:val="20"/>
        </w:rPr>
      </w:pPr>
      <w:r>
        <w:rPr>
          <w:szCs w:val="20"/>
        </w:rPr>
        <w:t xml:space="preserve">GBTC, in consultation with MAPEI representative Domenic Romano, used MAPEI concrete restoration products in a number of innovative ways throughout the renovation. When the main drain at the bottom of the pool was replaced, the team had to remove about 250 square feet of the surrounding space. After the new drain was installed, they filled the void with </w:t>
      </w:r>
      <w:r>
        <w:rPr>
          <w:i/>
          <w:szCs w:val="20"/>
        </w:rPr>
        <w:t>Planitop FD</w:t>
      </w:r>
      <w:r>
        <w:rPr>
          <w:szCs w:val="20"/>
        </w:rPr>
        <w:t xml:space="preserve"> full-depth concrete mortar mixed with pea gravel. They used this same technique to fill the spaces </w:t>
      </w:r>
      <w:r w:rsidR="00D7391E">
        <w:rPr>
          <w:szCs w:val="20"/>
        </w:rPr>
        <w:t>where the</w:t>
      </w:r>
      <w:r>
        <w:rPr>
          <w:szCs w:val="20"/>
        </w:rPr>
        <w:t xml:space="preserve"> underwater observation windows</w:t>
      </w:r>
      <w:r w:rsidR="00D7391E">
        <w:rPr>
          <w:szCs w:val="20"/>
        </w:rPr>
        <w:t xml:space="preserve"> were closed.</w:t>
      </w:r>
      <w:r>
        <w:rPr>
          <w:szCs w:val="20"/>
        </w:rPr>
        <w:t xml:space="preserve"> </w:t>
      </w:r>
      <w:r w:rsidR="00D7391E">
        <w:rPr>
          <w:szCs w:val="20"/>
        </w:rPr>
        <w:t xml:space="preserve">The voids filled by the form-and-pour process were 14 inches in diameter and 10 inches deep. </w:t>
      </w:r>
      <w:r>
        <w:rPr>
          <w:szCs w:val="20"/>
        </w:rPr>
        <w:t xml:space="preserve">In both instances, </w:t>
      </w:r>
      <w:r>
        <w:rPr>
          <w:i/>
          <w:szCs w:val="20"/>
        </w:rPr>
        <w:t>Planibond EBA</w:t>
      </w:r>
      <w:r>
        <w:rPr>
          <w:szCs w:val="20"/>
        </w:rPr>
        <w:t xml:space="preserve"> was used to enhance the bond between old concrete and new.</w:t>
      </w:r>
    </w:p>
    <w:p w:rsidR="001733FC" w:rsidRPr="001733FC" w:rsidRDefault="005E07DB" w:rsidP="001733FC">
      <w:pPr>
        <w:rPr>
          <w:szCs w:val="20"/>
        </w:rPr>
      </w:pPr>
      <w:r>
        <w:rPr>
          <w:noProof/>
          <w:szCs w:val="20"/>
        </w:rPr>
        <w:drawing>
          <wp:anchor distT="0" distB="0" distL="114300" distR="114300" simplePos="0" relativeHeight="251665408" behindDoc="0" locked="0" layoutInCell="1" allowOverlap="1">
            <wp:simplePos x="0" y="0"/>
            <wp:positionH relativeFrom="column">
              <wp:posOffset>-28575</wp:posOffset>
            </wp:positionH>
            <wp:positionV relativeFrom="paragraph">
              <wp:posOffset>48895</wp:posOffset>
            </wp:positionV>
            <wp:extent cx="2152650" cy="1614170"/>
            <wp:effectExtent l="19050" t="19050" r="19050" b="24130"/>
            <wp:wrapSquare wrapText="bothSides"/>
            <wp:docPr id="7" name="Picture 4" descr="Y:\Grand Prix Projects\Grand Prix 2011\Grand Prix Entries 2011\Canada Entries\Centre Aquatique DDO\P1000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Grand Prix Projects\Grand Prix 2011\Grand Prix Entries 2011\Canada Entries\Centre Aquatique DDO\P1000964.JPG"/>
                    <pic:cNvPicPr>
                      <a:picLocks noChangeAspect="1" noChangeArrowheads="1"/>
                    </pic:cNvPicPr>
                  </pic:nvPicPr>
                  <pic:blipFill>
                    <a:blip r:embed="rId8" cstate="email"/>
                    <a:srcRect/>
                    <a:stretch>
                      <a:fillRect/>
                    </a:stretch>
                  </pic:blipFill>
                  <pic:spPr bwMode="auto">
                    <a:xfrm>
                      <a:off x="0" y="0"/>
                      <a:ext cx="2152650" cy="1614170"/>
                    </a:xfrm>
                    <a:prstGeom prst="rect">
                      <a:avLst/>
                    </a:prstGeom>
                    <a:noFill/>
                    <a:ln w="9525">
                      <a:solidFill>
                        <a:schemeClr val="tx1"/>
                      </a:solidFill>
                      <a:miter lim="800000"/>
                      <a:headEnd/>
                      <a:tailEnd/>
                    </a:ln>
                  </pic:spPr>
                </pic:pic>
              </a:graphicData>
            </a:graphic>
          </wp:anchor>
        </w:drawing>
      </w:r>
      <w:r w:rsidR="00381628">
        <w:rPr>
          <w:szCs w:val="20"/>
        </w:rPr>
        <w:t xml:space="preserve">Federation International de </w:t>
      </w:r>
      <w:proofErr w:type="spellStart"/>
      <w:r w:rsidR="00381628">
        <w:rPr>
          <w:szCs w:val="20"/>
        </w:rPr>
        <w:t>Natation</w:t>
      </w:r>
      <w:proofErr w:type="spellEnd"/>
      <w:r w:rsidR="00381628">
        <w:rPr>
          <w:szCs w:val="20"/>
        </w:rPr>
        <w:t xml:space="preserve"> (FINA), the</w:t>
      </w:r>
      <w:r w:rsidR="00381628" w:rsidRPr="00381628">
        <w:rPr>
          <w:rFonts w:cs="Arial"/>
          <w:sz w:val="17"/>
          <w:szCs w:val="17"/>
          <w:lang w:val="en-GB"/>
        </w:rPr>
        <w:t xml:space="preserve"> </w:t>
      </w:r>
      <w:r w:rsidR="00381628">
        <w:rPr>
          <w:szCs w:val="20"/>
          <w:lang w:val="en-GB"/>
        </w:rPr>
        <w:t>i</w:t>
      </w:r>
      <w:r w:rsidR="00381628" w:rsidRPr="00381628">
        <w:rPr>
          <w:szCs w:val="20"/>
          <w:lang w:val="en-GB"/>
        </w:rPr>
        <w:t>nternational federation for competitive swimming</w:t>
      </w:r>
      <w:r w:rsidR="00381628">
        <w:rPr>
          <w:szCs w:val="20"/>
          <w:lang w:val="en-GB"/>
        </w:rPr>
        <w:t>, has very strict requirements for the size of Olympic pools.</w:t>
      </w:r>
      <w:r w:rsidR="00381628">
        <w:rPr>
          <w:szCs w:val="20"/>
        </w:rPr>
        <w:t xml:space="preserve"> </w:t>
      </w:r>
      <w:r w:rsidR="001733FC" w:rsidRPr="00AD413B">
        <w:rPr>
          <w:i/>
          <w:szCs w:val="20"/>
        </w:rPr>
        <w:t>Planitop 23</w:t>
      </w:r>
      <w:r w:rsidR="001733FC" w:rsidRPr="001733FC">
        <w:rPr>
          <w:szCs w:val="20"/>
        </w:rPr>
        <w:t xml:space="preserve"> </w:t>
      </w:r>
      <w:r w:rsidR="00AD413B">
        <w:rPr>
          <w:szCs w:val="20"/>
        </w:rPr>
        <w:t xml:space="preserve">repair mortar </w:t>
      </w:r>
      <w:r w:rsidR="001733FC" w:rsidRPr="001733FC">
        <w:rPr>
          <w:szCs w:val="20"/>
        </w:rPr>
        <w:t>was used on all vertical walls inside the pool to build them</w:t>
      </w:r>
      <w:r w:rsidR="001733FC">
        <w:rPr>
          <w:szCs w:val="20"/>
        </w:rPr>
        <w:t xml:space="preserve"> </w:t>
      </w:r>
      <w:r w:rsidR="001733FC" w:rsidRPr="001733FC">
        <w:rPr>
          <w:szCs w:val="20"/>
        </w:rPr>
        <w:t xml:space="preserve">up to FINA requirements. </w:t>
      </w:r>
      <w:r w:rsidR="00AD413B">
        <w:rPr>
          <w:szCs w:val="20"/>
        </w:rPr>
        <w:t>After the sandblasting procedure, 1 ½ to 2 inches</w:t>
      </w:r>
      <w:r w:rsidR="001733FC" w:rsidRPr="001733FC">
        <w:rPr>
          <w:szCs w:val="20"/>
        </w:rPr>
        <w:t xml:space="preserve"> of depth </w:t>
      </w:r>
      <w:r w:rsidR="00AD413B">
        <w:rPr>
          <w:szCs w:val="20"/>
        </w:rPr>
        <w:t>had to be</w:t>
      </w:r>
      <w:r w:rsidR="001733FC" w:rsidRPr="001733FC">
        <w:rPr>
          <w:szCs w:val="20"/>
        </w:rPr>
        <w:t xml:space="preserve"> added to each wall. </w:t>
      </w:r>
    </w:p>
    <w:p w:rsidR="001733FC" w:rsidRPr="001733FC" w:rsidRDefault="005E07DB" w:rsidP="001733FC">
      <w:pPr>
        <w:rPr>
          <w:szCs w:val="20"/>
        </w:rPr>
      </w:pPr>
      <w:r>
        <w:rPr>
          <w:noProof/>
          <w:szCs w:val="20"/>
        </w:rPr>
        <w:drawing>
          <wp:anchor distT="0" distB="0" distL="114300" distR="114300" simplePos="0" relativeHeight="251667456" behindDoc="0" locked="0" layoutInCell="1" allowOverlap="1">
            <wp:simplePos x="0" y="0"/>
            <wp:positionH relativeFrom="column">
              <wp:posOffset>1228725</wp:posOffset>
            </wp:positionH>
            <wp:positionV relativeFrom="paragraph">
              <wp:posOffset>914400</wp:posOffset>
            </wp:positionV>
            <wp:extent cx="2343150" cy="1562100"/>
            <wp:effectExtent l="19050" t="19050" r="19050" b="19050"/>
            <wp:wrapSquare wrapText="bothSides"/>
            <wp:docPr id="9" name="Picture 5" descr="Y:\Grand Prix Projects\Grand Prix 2011\Grand Prix Entries 2011\Canada Entries\Centre Aquatique DDO\_MG_7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Grand Prix Projects\Grand Prix 2011\Grand Prix Entries 2011\Canada Entries\Centre Aquatique DDO\_MG_7890.JPG"/>
                    <pic:cNvPicPr>
                      <a:picLocks noChangeAspect="1" noChangeArrowheads="1"/>
                    </pic:cNvPicPr>
                  </pic:nvPicPr>
                  <pic:blipFill>
                    <a:blip r:embed="rId9" cstate="email"/>
                    <a:srcRect/>
                    <a:stretch>
                      <a:fillRect/>
                    </a:stretch>
                  </pic:blipFill>
                  <pic:spPr bwMode="auto">
                    <a:xfrm>
                      <a:off x="0" y="0"/>
                      <a:ext cx="2343150" cy="1562100"/>
                    </a:xfrm>
                    <a:prstGeom prst="rect">
                      <a:avLst/>
                    </a:prstGeom>
                    <a:noFill/>
                    <a:ln w="9525">
                      <a:solidFill>
                        <a:schemeClr val="tx1"/>
                      </a:solidFill>
                      <a:miter lim="800000"/>
                      <a:headEnd/>
                      <a:tailEnd/>
                    </a:ln>
                  </pic:spPr>
                </pic:pic>
              </a:graphicData>
            </a:graphic>
          </wp:anchor>
        </w:drawing>
      </w:r>
      <w:r w:rsidR="00AD413B">
        <w:rPr>
          <w:szCs w:val="20"/>
        </w:rPr>
        <w:t>Once the void around the main drain had been fixed, GBTC’s team</w:t>
      </w:r>
      <w:r w:rsidR="001733FC" w:rsidRPr="001733FC">
        <w:rPr>
          <w:szCs w:val="20"/>
        </w:rPr>
        <w:t xml:space="preserve"> applied </w:t>
      </w:r>
      <w:r w:rsidR="001733FC" w:rsidRPr="00AD413B">
        <w:rPr>
          <w:i/>
          <w:szCs w:val="20"/>
        </w:rPr>
        <w:t>Planibond EBA</w:t>
      </w:r>
      <w:r w:rsidR="001733FC" w:rsidRPr="001733FC">
        <w:rPr>
          <w:szCs w:val="20"/>
        </w:rPr>
        <w:t xml:space="preserve"> </w:t>
      </w:r>
      <w:r w:rsidR="00D7391E">
        <w:rPr>
          <w:szCs w:val="20"/>
        </w:rPr>
        <w:t>across the 7,5</w:t>
      </w:r>
      <w:r w:rsidR="00AD413B">
        <w:rPr>
          <w:szCs w:val="20"/>
        </w:rPr>
        <w:t>00 square feet of the pool floor.</w:t>
      </w:r>
      <w:r w:rsidR="0042490D">
        <w:rPr>
          <w:szCs w:val="20"/>
        </w:rPr>
        <w:t xml:space="preserve"> </w:t>
      </w:r>
      <w:proofErr w:type="gramStart"/>
      <w:r w:rsidR="0042490D">
        <w:rPr>
          <w:szCs w:val="20"/>
        </w:rPr>
        <w:t>T</w:t>
      </w:r>
      <w:r w:rsidR="00AD413B">
        <w:rPr>
          <w:szCs w:val="20"/>
        </w:rPr>
        <w:t>hey screeded</w:t>
      </w:r>
      <w:r w:rsidR="001733FC" w:rsidRPr="001733FC">
        <w:rPr>
          <w:szCs w:val="20"/>
        </w:rPr>
        <w:t xml:space="preserve"> </w:t>
      </w:r>
      <w:r w:rsidR="001733FC" w:rsidRPr="00AD413B">
        <w:rPr>
          <w:i/>
          <w:szCs w:val="20"/>
        </w:rPr>
        <w:t>Mapecem 102</w:t>
      </w:r>
      <w:r w:rsidR="00AD413B">
        <w:rPr>
          <w:szCs w:val="20"/>
        </w:rPr>
        <w:t xml:space="preserve"> </w:t>
      </w:r>
      <w:r>
        <w:rPr>
          <w:szCs w:val="20"/>
        </w:rPr>
        <w:t>on top of the</w:t>
      </w:r>
      <w:r w:rsidR="0042490D">
        <w:rPr>
          <w:szCs w:val="20"/>
        </w:rPr>
        <w:t xml:space="preserve"> bonding </w:t>
      </w:r>
      <w:r w:rsidR="0042490D" w:rsidRPr="001733FC">
        <w:rPr>
          <w:szCs w:val="20"/>
        </w:rPr>
        <w:t>agent</w:t>
      </w:r>
      <w:r w:rsidR="0042490D">
        <w:rPr>
          <w:szCs w:val="20"/>
        </w:rPr>
        <w:t xml:space="preserve"> </w:t>
      </w:r>
      <w:r w:rsidR="00AD413B">
        <w:rPr>
          <w:szCs w:val="20"/>
        </w:rPr>
        <w:t xml:space="preserve">to </w:t>
      </w:r>
      <w:r w:rsidR="0042490D">
        <w:rPr>
          <w:szCs w:val="20"/>
        </w:rPr>
        <w:t xml:space="preserve">slope the floor to the right angles and </w:t>
      </w:r>
      <w:r>
        <w:rPr>
          <w:szCs w:val="20"/>
        </w:rPr>
        <w:t xml:space="preserve">to </w:t>
      </w:r>
      <w:r w:rsidR="00AD413B">
        <w:rPr>
          <w:szCs w:val="20"/>
        </w:rPr>
        <w:t>serve as the substrate for the pool tile.</w:t>
      </w:r>
      <w:proofErr w:type="gramEnd"/>
      <w:r w:rsidR="001733FC" w:rsidRPr="001733FC">
        <w:rPr>
          <w:szCs w:val="20"/>
        </w:rPr>
        <w:t xml:space="preserve"> </w:t>
      </w:r>
    </w:p>
    <w:p w:rsidR="001733FC" w:rsidRPr="001733FC" w:rsidRDefault="00AD413B" w:rsidP="001733FC">
      <w:pPr>
        <w:rPr>
          <w:szCs w:val="20"/>
        </w:rPr>
      </w:pPr>
      <w:r>
        <w:rPr>
          <w:i/>
          <w:szCs w:val="20"/>
        </w:rPr>
        <w:t>Topcem Premix</w:t>
      </w:r>
      <w:r>
        <w:rPr>
          <w:szCs w:val="20"/>
        </w:rPr>
        <w:t>, combined</w:t>
      </w:r>
      <w:r w:rsidR="001733FC" w:rsidRPr="001733FC">
        <w:rPr>
          <w:szCs w:val="20"/>
        </w:rPr>
        <w:t xml:space="preserve"> with </w:t>
      </w:r>
      <w:r w:rsidR="001733FC" w:rsidRPr="00AD413B">
        <w:rPr>
          <w:i/>
          <w:szCs w:val="20"/>
        </w:rPr>
        <w:t>Planicrete AC</w:t>
      </w:r>
      <w:r>
        <w:rPr>
          <w:szCs w:val="20"/>
        </w:rPr>
        <w:t xml:space="preserve"> liquid latex admixture,</w:t>
      </w:r>
      <w:r w:rsidR="001733FC" w:rsidRPr="001733FC">
        <w:rPr>
          <w:szCs w:val="20"/>
        </w:rPr>
        <w:t xml:space="preserve"> was used</w:t>
      </w:r>
      <w:r w:rsidR="008E4EC6">
        <w:rPr>
          <w:szCs w:val="20"/>
        </w:rPr>
        <w:t xml:space="preserve"> in depths from 1 inch to 2 ½ inches</w:t>
      </w:r>
      <w:r w:rsidR="001733FC" w:rsidRPr="001733FC">
        <w:rPr>
          <w:szCs w:val="20"/>
        </w:rPr>
        <w:t xml:space="preserve"> for the beach area surrounding the pool, which had also been san</w:t>
      </w:r>
      <w:r>
        <w:rPr>
          <w:szCs w:val="20"/>
        </w:rPr>
        <w:t xml:space="preserve">dblasted to a correct profile; </w:t>
      </w:r>
      <w:r w:rsidR="001733FC" w:rsidRPr="00AD413B">
        <w:rPr>
          <w:i/>
          <w:szCs w:val="20"/>
        </w:rPr>
        <w:t>Topcem Premix</w:t>
      </w:r>
      <w:r w:rsidR="001733FC" w:rsidRPr="001733FC">
        <w:rPr>
          <w:szCs w:val="20"/>
        </w:rPr>
        <w:t xml:space="preserve"> in a liquid form</w:t>
      </w:r>
      <w:r>
        <w:rPr>
          <w:szCs w:val="20"/>
        </w:rPr>
        <w:t xml:space="preserve"> was </w:t>
      </w:r>
      <w:r w:rsidR="001733FC" w:rsidRPr="001733FC">
        <w:rPr>
          <w:szCs w:val="20"/>
        </w:rPr>
        <w:t xml:space="preserve">mixed with a small amount of </w:t>
      </w:r>
      <w:r w:rsidR="001733FC" w:rsidRPr="00AD413B">
        <w:rPr>
          <w:i/>
          <w:szCs w:val="20"/>
        </w:rPr>
        <w:t>Planicrete AC</w:t>
      </w:r>
      <w:r w:rsidR="001733FC" w:rsidRPr="001733FC">
        <w:rPr>
          <w:szCs w:val="20"/>
        </w:rPr>
        <w:t xml:space="preserve"> </w:t>
      </w:r>
      <w:r>
        <w:rPr>
          <w:szCs w:val="20"/>
        </w:rPr>
        <w:t xml:space="preserve">to serve as a </w:t>
      </w:r>
      <w:r w:rsidR="001733FC" w:rsidRPr="001733FC">
        <w:rPr>
          <w:szCs w:val="20"/>
        </w:rPr>
        <w:t>bonding</w:t>
      </w:r>
      <w:r>
        <w:rPr>
          <w:szCs w:val="20"/>
        </w:rPr>
        <w:t xml:space="preserve"> agent</w:t>
      </w:r>
      <w:r w:rsidR="001733FC" w:rsidRPr="001733FC">
        <w:rPr>
          <w:szCs w:val="20"/>
        </w:rPr>
        <w:t xml:space="preserve">.  </w:t>
      </w:r>
      <w:r>
        <w:rPr>
          <w:szCs w:val="20"/>
        </w:rPr>
        <w:t>These products were used by the crews to</w:t>
      </w:r>
      <w:r w:rsidR="001733FC" w:rsidRPr="001733FC">
        <w:rPr>
          <w:szCs w:val="20"/>
        </w:rPr>
        <w:t xml:space="preserve"> slope</w:t>
      </w:r>
      <w:r w:rsidR="008E4EC6">
        <w:rPr>
          <w:szCs w:val="20"/>
        </w:rPr>
        <w:t xml:space="preserve"> 8,800 square feet of</w:t>
      </w:r>
      <w:r w:rsidR="001733FC" w:rsidRPr="001733FC">
        <w:rPr>
          <w:szCs w:val="20"/>
        </w:rPr>
        <w:t xml:space="preserve"> the </w:t>
      </w:r>
      <w:r w:rsidR="008E4EC6">
        <w:rPr>
          <w:szCs w:val="20"/>
        </w:rPr>
        <w:t>beach surrounding the pool to the new beach drains</w:t>
      </w:r>
      <w:r w:rsidR="001733FC" w:rsidRPr="001733FC">
        <w:rPr>
          <w:szCs w:val="20"/>
        </w:rPr>
        <w:t>.</w:t>
      </w:r>
      <w:r w:rsidR="005E07DB" w:rsidRPr="005E07DB">
        <w:rPr>
          <w:noProof/>
        </w:rPr>
        <w:t xml:space="preserve"> </w:t>
      </w:r>
    </w:p>
    <w:p w:rsidR="005E07DB" w:rsidRDefault="005E07DB" w:rsidP="0042490D">
      <w:pPr>
        <w:rPr>
          <w:i/>
          <w:szCs w:val="20"/>
        </w:rPr>
      </w:pPr>
    </w:p>
    <w:p w:rsidR="0042490D" w:rsidRPr="001733FC" w:rsidRDefault="005E07DB" w:rsidP="0042490D">
      <w:pPr>
        <w:rPr>
          <w:szCs w:val="20"/>
        </w:rPr>
      </w:pPr>
      <w:r w:rsidRPr="005E07DB">
        <w:rPr>
          <w:i/>
          <w:noProof/>
          <w:szCs w:val="20"/>
        </w:rPr>
        <w:drawing>
          <wp:anchor distT="0" distB="0" distL="114300" distR="114300" simplePos="0" relativeHeight="251671552" behindDoc="0" locked="0" layoutInCell="1" allowOverlap="1">
            <wp:simplePos x="0" y="0"/>
            <wp:positionH relativeFrom="column">
              <wp:posOffset>19050</wp:posOffset>
            </wp:positionH>
            <wp:positionV relativeFrom="paragraph">
              <wp:posOffset>19050</wp:posOffset>
            </wp:positionV>
            <wp:extent cx="1365250" cy="2047875"/>
            <wp:effectExtent l="38100" t="19050" r="25400" b="28575"/>
            <wp:wrapSquare wrapText="bothSides"/>
            <wp:docPr id="15" name="Picture 6" descr="Y:\Grand Prix Projects\Grand Prix 2011\Grand Prix Entries 2011\Canada Entries\Centre Aquatique DDO\_MG_6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Grand Prix Projects\Grand Prix 2011\Grand Prix Entries 2011\Canada Entries\Centre Aquatique DDO\_MG_6374.JPG"/>
                    <pic:cNvPicPr>
                      <a:picLocks noChangeAspect="1" noChangeArrowheads="1"/>
                    </pic:cNvPicPr>
                  </pic:nvPicPr>
                  <pic:blipFill>
                    <a:blip r:embed="rId10" cstate="email"/>
                    <a:srcRect/>
                    <a:stretch>
                      <a:fillRect/>
                    </a:stretch>
                  </pic:blipFill>
                  <pic:spPr bwMode="auto">
                    <a:xfrm>
                      <a:off x="0" y="0"/>
                      <a:ext cx="1365250" cy="2047875"/>
                    </a:xfrm>
                    <a:prstGeom prst="rect">
                      <a:avLst/>
                    </a:prstGeom>
                    <a:noFill/>
                    <a:ln w="9525">
                      <a:solidFill>
                        <a:schemeClr val="tx1"/>
                      </a:solidFill>
                      <a:miter lim="800000"/>
                      <a:headEnd/>
                      <a:tailEnd/>
                    </a:ln>
                  </pic:spPr>
                </pic:pic>
              </a:graphicData>
            </a:graphic>
          </wp:anchor>
        </w:drawing>
      </w:r>
      <w:r>
        <w:rPr>
          <w:i/>
          <w:noProof/>
          <w:szCs w:val="20"/>
        </w:rPr>
        <w:drawing>
          <wp:anchor distT="0" distB="0" distL="114300" distR="114300" simplePos="0" relativeHeight="251669504" behindDoc="0" locked="0" layoutInCell="1" allowOverlap="1">
            <wp:simplePos x="0" y="0"/>
            <wp:positionH relativeFrom="column">
              <wp:posOffset>4705350</wp:posOffset>
            </wp:positionH>
            <wp:positionV relativeFrom="paragraph">
              <wp:posOffset>752475</wp:posOffset>
            </wp:positionV>
            <wp:extent cx="1225550" cy="1838325"/>
            <wp:effectExtent l="19050" t="19050" r="12700" b="28575"/>
            <wp:wrapSquare wrapText="bothSides"/>
            <wp:docPr id="13" name="Picture 7" descr="Y:\Grand Prix Projects\Grand Prix 2011\Grand Prix Entries 2011\Canada Entries\Centre Aquatique DDO\_MG_7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Grand Prix Projects\Grand Prix 2011\Grand Prix Entries 2011\Canada Entries\Centre Aquatique DDO\_MG_7929.JPG"/>
                    <pic:cNvPicPr>
                      <a:picLocks noChangeAspect="1" noChangeArrowheads="1"/>
                    </pic:cNvPicPr>
                  </pic:nvPicPr>
                  <pic:blipFill>
                    <a:blip r:embed="rId11" cstate="email"/>
                    <a:srcRect/>
                    <a:stretch>
                      <a:fillRect/>
                    </a:stretch>
                  </pic:blipFill>
                  <pic:spPr bwMode="auto">
                    <a:xfrm>
                      <a:off x="0" y="0"/>
                      <a:ext cx="1225550" cy="1838325"/>
                    </a:xfrm>
                    <a:prstGeom prst="rect">
                      <a:avLst/>
                    </a:prstGeom>
                    <a:noFill/>
                    <a:ln w="9525">
                      <a:solidFill>
                        <a:schemeClr val="tx1"/>
                      </a:solidFill>
                      <a:miter lim="800000"/>
                      <a:headEnd/>
                      <a:tailEnd/>
                    </a:ln>
                  </pic:spPr>
                </pic:pic>
              </a:graphicData>
            </a:graphic>
          </wp:anchor>
        </w:drawing>
      </w:r>
      <w:r w:rsidR="0042490D" w:rsidRPr="0042490D">
        <w:rPr>
          <w:i/>
          <w:szCs w:val="20"/>
        </w:rPr>
        <w:t>Planigrout 712</w:t>
      </w:r>
      <w:r w:rsidR="0042490D" w:rsidRPr="001733FC">
        <w:rPr>
          <w:szCs w:val="20"/>
        </w:rPr>
        <w:t xml:space="preserve"> was also used for the first time to fill the "inverse steps". </w:t>
      </w:r>
      <w:r>
        <w:rPr>
          <w:szCs w:val="20"/>
        </w:rPr>
        <w:t>GBTC</w:t>
      </w:r>
      <w:r w:rsidR="0042490D" w:rsidRPr="001733FC">
        <w:rPr>
          <w:szCs w:val="20"/>
        </w:rPr>
        <w:t xml:space="preserve"> made a form and poured </w:t>
      </w:r>
      <w:r>
        <w:rPr>
          <w:i/>
          <w:szCs w:val="20"/>
        </w:rPr>
        <w:t>Planigrout 712</w:t>
      </w:r>
      <w:r w:rsidR="0042490D" w:rsidRPr="001733FC">
        <w:rPr>
          <w:szCs w:val="20"/>
        </w:rPr>
        <w:t xml:space="preserve"> </w:t>
      </w:r>
      <w:r>
        <w:rPr>
          <w:szCs w:val="20"/>
        </w:rPr>
        <w:t>into it to make</w:t>
      </w:r>
      <w:r w:rsidR="0042490D" w:rsidRPr="001733FC">
        <w:rPr>
          <w:szCs w:val="20"/>
        </w:rPr>
        <w:t xml:space="preserve"> </w:t>
      </w:r>
      <w:r>
        <w:rPr>
          <w:szCs w:val="20"/>
        </w:rPr>
        <w:t>three</w:t>
      </w:r>
      <w:r w:rsidR="0042490D" w:rsidRPr="001733FC">
        <w:rPr>
          <w:szCs w:val="20"/>
        </w:rPr>
        <w:t xml:space="preserve"> steps into the pool</w:t>
      </w:r>
      <w:r>
        <w:rPr>
          <w:szCs w:val="20"/>
        </w:rPr>
        <w:t>.</w:t>
      </w:r>
      <w:r w:rsidR="0042490D" w:rsidRPr="001733FC">
        <w:rPr>
          <w:szCs w:val="20"/>
        </w:rPr>
        <w:t xml:space="preserve"> </w:t>
      </w:r>
      <w:r>
        <w:rPr>
          <w:szCs w:val="20"/>
        </w:rPr>
        <w:t xml:space="preserve">They first applied </w:t>
      </w:r>
      <w:proofErr w:type="spellStart"/>
      <w:r>
        <w:rPr>
          <w:i/>
          <w:szCs w:val="20"/>
        </w:rPr>
        <w:t>Planibod</w:t>
      </w:r>
      <w:proofErr w:type="spellEnd"/>
      <w:r w:rsidR="0042490D" w:rsidRPr="001733FC">
        <w:rPr>
          <w:szCs w:val="20"/>
        </w:rPr>
        <w:t xml:space="preserve"> </w:t>
      </w:r>
      <w:r w:rsidR="0042490D" w:rsidRPr="005E07DB">
        <w:rPr>
          <w:i/>
          <w:szCs w:val="20"/>
        </w:rPr>
        <w:t>EBA</w:t>
      </w:r>
      <w:r w:rsidR="0042490D" w:rsidRPr="001733FC">
        <w:rPr>
          <w:szCs w:val="20"/>
        </w:rPr>
        <w:t xml:space="preserve"> </w:t>
      </w:r>
      <w:r>
        <w:rPr>
          <w:szCs w:val="20"/>
        </w:rPr>
        <w:t xml:space="preserve">to enhance bond </w:t>
      </w:r>
      <w:r w:rsidR="0042490D" w:rsidRPr="001733FC">
        <w:rPr>
          <w:szCs w:val="20"/>
        </w:rPr>
        <w:t xml:space="preserve">to the existing concrete, </w:t>
      </w:r>
      <w:r>
        <w:rPr>
          <w:szCs w:val="20"/>
        </w:rPr>
        <w:t xml:space="preserve">then </w:t>
      </w:r>
      <w:r w:rsidR="0042490D" w:rsidRPr="001733FC">
        <w:rPr>
          <w:szCs w:val="20"/>
        </w:rPr>
        <w:t xml:space="preserve">put in the form, and poured the </w:t>
      </w:r>
      <w:r>
        <w:rPr>
          <w:i/>
          <w:szCs w:val="20"/>
        </w:rPr>
        <w:t>Planigrout 712</w:t>
      </w:r>
      <w:r w:rsidR="0042490D" w:rsidRPr="001733FC">
        <w:rPr>
          <w:szCs w:val="20"/>
        </w:rPr>
        <w:t>.</w:t>
      </w:r>
      <w:r>
        <w:rPr>
          <w:szCs w:val="20"/>
        </w:rPr>
        <w:t xml:space="preserve"> When the form was removed, the results surpassed expectations.</w:t>
      </w:r>
    </w:p>
    <w:p w:rsidR="001733FC" w:rsidRPr="001733FC" w:rsidRDefault="00AD413B" w:rsidP="001733FC">
      <w:pPr>
        <w:rPr>
          <w:szCs w:val="20"/>
        </w:rPr>
      </w:pPr>
      <w:r>
        <w:rPr>
          <w:szCs w:val="20"/>
        </w:rPr>
        <w:t>With the surface preparation complete</w:t>
      </w:r>
      <w:r w:rsidR="0042490D">
        <w:rPr>
          <w:szCs w:val="20"/>
        </w:rPr>
        <w:t xml:space="preserve">, the waterproofing process began. </w:t>
      </w:r>
      <w:r w:rsidR="001733FC" w:rsidRPr="0042490D">
        <w:rPr>
          <w:i/>
          <w:szCs w:val="20"/>
        </w:rPr>
        <w:t>Mapelastic 315</w:t>
      </w:r>
      <w:r w:rsidR="001733FC" w:rsidRPr="001733FC">
        <w:rPr>
          <w:szCs w:val="20"/>
        </w:rPr>
        <w:t xml:space="preserve"> with mesh was used over all vertical and horizontal surfac</w:t>
      </w:r>
      <w:r w:rsidR="0042490D">
        <w:rPr>
          <w:szCs w:val="20"/>
        </w:rPr>
        <w:t>es. It</w:t>
      </w:r>
      <w:r w:rsidR="001733FC" w:rsidRPr="001733FC">
        <w:rPr>
          <w:szCs w:val="20"/>
        </w:rPr>
        <w:t xml:space="preserve"> was applied in a two-coat system</w:t>
      </w:r>
      <w:r w:rsidR="0042490D">
        <w:rPr>
          <w:szCs w:val="20"/>
        </w:rPr>
        <w:t xml:space="preserve">. The first coat was applied, and the mesh was embedded in it. </w:t>
      </w:r>
      <w:r w:rsidR="001733FC" w:rsidRPr="001733FC">
        <w:rPr>
          <w:szCs w:val="20"/>
        </w:rPr>
        <w:t xml:space="preserve"> </w:t>
      </w:r>
      <w:r w:rsidR="0042490D">
        <w:rPr>
          <w:szCs w:val="20"/>
        </w:rPr>
        <w:t xml:space="preserve">The next day a second coat of </w:t>
      </w:r>
      <w:r w:rsidR="0042490D">
        <w:rPr>
          <w:i/>
          <w:szCs w:val="20"/>
        </w:rPr>
        <w:t>Mapelastic 315</w:t>
      </w:r>
      <w:r w:rsidR="0042490D">
        <w:rPr>
          <w:szCs w:val="20"/>
        </w:rPr>
        <w:t xml:space="preserve"> was layered on</w:t>
      </w:r>
      <w:r w:rsidR="001733FC" w:rsidRPr="001733FC">
        <w:rPr>
          <w:szCs w:val="20"/>
        </w:rPr>
        <w:t xml:space="preserve"> to encapsulate the entire waterproofing system.</w:t>
      </w:r>
      <w:r w:rsidR="005E07DB">
        <w:rPr>
          <w:szCs w:val="20"/>
        </w:rPr>
        <w:t xml:space="preserve"> The waterproofing certainly passed the flood test!</w:t>
      </w:r>
    </w:p>
    <w:p w:rsidR="004D4E99" w:rsidRDefault="004D4E99" w:rsidP="001733FC">
      <w:pPr>
        <w:rPr>
          <w:szCs w:val="20"/>
        </w:rPr>
      </w:pPr>
    </w:p>
    <w:p w:rsidR="001733FC" w:rsidRDefault="004D4E99" w:rsidP="001733FC">
      <w:pPr>
        <w:rPr>
          <w:szCs w:val="20"/>
        </w:rPr>
      </w:pPr>
      <w:r>
        <w:rPr>
          <w:noProof/>
          <w:szCs w:val="20"/>
        </w:rPr>
        <w:drawing>
          <wp:anchor distT="0" distB="0" distL="114300" distR="114300" simplePos="0" relativeHeight="251677696" behindDoc="0" locked="0" layoutInCell="1" allowOverlap="1">
            <wp:simplePos x="0" y="0"/>
            <wp:positionH relativeFrom="column">
              <wp:posOffset>3629025</wp:posOffset>
            </wp:positionH>
            <wp:positionV relativeFrom="paragraph">
              <wp:posOffset>963295</wp:posOffset>
            </wp:positionV>
            <wp:extent cx="2524125" cy="1683385"/>
            <wp:effectExtent l="19050" t="19050" r="28575" b="12065"/>
            <wp:wrapSquare wrapText="bothSides"/>
            <wp:docPr id="22" name="Picture 10" descr="Y:\Grand Prix Projects\Grand Prix 2011\Grand Prix Entries 2011\Canada Entries\Centre Aquatique DDO\_MG_8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Grand Prix Projects\Grand Prix 2011\Grand Prix Entries 2011\Canada Entries\Centre Aquatique DDO\_MG_8842.JPG"/>
                    <pic:cNvPicPr>
                      <a:picLocks noChangeAspect="1" noChangeArrowheads="1"/>
                    </pic:cNvPicPr>
                  </pic:nvPicPr>
                  <pic:blipFill>
                    <a:blip r:embed="rId12" cstate="email"/>
                    <a:srcRect/>
                    <a:stretch>
                      <a:fillRect/>
                    </a:stretch>
                  </pic:blipFill>
                  <pic:spPr bwMode="auto">
                    <a:xfrm>
                      <a:off x="0" y="0"/>
                      <a:ext cx="2524125" cy="1683385"/>
                    </a:xfrm>
                    <a:prstGeom prst="rect">
                      <a:avLst/>
                    </a:prstGeom>
                    <a:noFill/>
                    <a:ln w="9525">
                      <a:solidFill>
                        <a:schemeClr val="tx1"/>
                      </a:solidFill>
                      <a:miter lim="800000"/>
                      <a:headEnd/>
                      <a:tailEnd/>
                    </a:ln>
                  </pic:spPr>
                </pic:pic>
              </a:graphicData>
            </a:graphic>
          </wp:anchor>
        </w:drawing>
      </w:r>
      <w:r>
        <w:rPr>
          <w:noProof/>
          <w:szCs w:val="20"/>
        </w:rPr>
        <w:drawing>
          <wp:anchor distT="0" distB="0" distL="114300" distR="114300" simplePos="0" relativeHeight="251675648" behindDoc="0" locked="0" layoutInCell="1" allowOverlap="1">
            <wp:simplePos x="0" y="0"/>
            <wp:positionH relativeFrom="column">
              <wp:posOffset>19050</wp:posOffset>
            </wp:positionH>
            <wp:positionV relativeFrom="paragraph">
              <wp:posOffset>963295</wp:posOffset>
            </wp:positionV>
            <wp:extent cx="2438400" cy="1626235"/>
            <wp:effectExtent l="19050" t="19050" r="19050" b="12065"/>
            <wp:wrapSquare wrapText="bothSides"/>
            <wp:docPr id="20" name="Picture 9" descr="Y:\Grand Prix Projects\Grand Prix 2011\Grand Prix Entries 2011\Canada Entries\Centre Aquatique DDO\_MG_8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Grand Prix Projects\Grand Prix 2011\Grand Prix Entries 2011\Canada Entries\Centre Aquatique DDO\_MG_8797.JPG"/>
                    <pic:cNvPicPr>
                      <a:picLocks noChangeAspect="1" noChangeArrowheads="1"/>
                    </pic:cNvPicPr>
                  </pic:nvPicPr>
                  <pic:blipFill>
                    <a:blip r:embed="rId13" cstate="email"/>
                    <a:srcRect/>
                    <a:stretch>
                      <a:fillRect/>
                    </a:stretch>
                  </pic:blipFill>
                  <pic:spPr bwMode="auto">
                    <a:xfrm>
                      <a:off x="0" y="0"/>
                      <a:ext cx="2438400" cy="1626235"/>
                    </a:xfrm>
                    <a:prstGeom prst="rect">
                      <a:avLst/>
                    </a:prstGeom>
                    <a:noFill/>
                    <a:ln w="9525">
                      <a:solidFill>
                        <a:schemeClr val="tx1"/>
                      </a:solidFill>
                      <a:miter lim="800000"/>
                      <a:headEnd/>
                      <a:tailEnd/>
                    </a:ln>
                  </pic:spPr>
                </pic:pic>
              </a:graphicData>
            </a:graphic>
          </wp:anchor>
        </w:drawing>
      </w:r>
      <w:r w:rsidR="0042490D">
        <w:rPr>
          <w:szCs w:val="20"/>
        </w:rPr>
        <w:t>GBTC</w:t>
      </w:r>
      <w:r w:rsidR="001733FC" w:rsidRPr="001733FC">
        <w:rPr>
          <w:szCs w:val="20"/>
        </w:rPr>
        <w:t xml:space="preserve"> used </w:t>
      </w:r>
      <w:r w:rsidR="0042490D">
        <w:rPr>
          <w:szCs w:val="20"/>
        </w:rPr>
        <w:t>a double-mortar technique on the interior of the pool,</w:t>
      </w:r>
      <w:r w:rsidR="001733FC" w:rsidRPr="001733FC">
        <w:rPr>
          <w:szCs w:val="20"/>
        </w:rPr>
        <w:t xml:space="preserve"> back</w:t>
      </w:r>
      <w:r w:rsidR="00062607">
        <w:rPr>
          <w:szCs w:val="20"/>
        </w:rPr>
        <w:t>-</w:t>
      </w:r>
      <w:r w:rsidR="001733FC" w:rsidRPr="001733FC">
        <w:rPr>
          <w:szCs w:val="20"/>
        </w:rPr>
        <w:t>butter</w:t>
      </w:r>
      <w:r w:rsidR="0042490D">
        <w:rPr>
          <w:szCs w:val="20"/>
        </w:rPr>
        <w:t>ing the tiles and applying</w:t>
      </w:r>
      <w:r w:rsidR="001733FC" w:rsidRPr="001733FC">
        <w:rPr>
          <w:szCs w:val="20"/>
        </w:rPr>
        <w:t xml:space="preserve"> </w:t>
      </w:r>
      <w:r w:rsidR="0042490D">
        <w:rPr>
          <w:szCs w:val="20"/>
        </w:rPr>
        <w:t xml:space="preserve">the </w:t>
      </w:r>
      <w:r w:rsidR="0042490D">
        <w:rPr>
          <w:i/>
          <w:szCs w:val="20"/>
        </w:rPr>
        <w:t>Kerabond/Keralastic</w:t>
      </w:r>
      <w:r w:rsidR="0042490D">
        <w:rPr>
          <w:szCs w:val="20"/>
        </w:rPr>
        <w:t xml:space="preserve"> mortar system</w:t>
      </w:r>
      <w:r w:rsidR="001733FC" w:rsidRPr="001733FC">
        <w:rPr>
          <w:szCs w:val="20"/>
        </w:rPr>
        <w:t xml:space="preserve"> to the surface</w:t>
      </w:r>
      <w:r w:rsidR="00062607">
        <w:rPr>
          <w:szCs w:val="20"/>
        </w:rPr>
        <w:t xml:space="preserve"> </w:t>
      </w:r>
      <w:r w:rsidR="0042490D">
        <w:rPr>
          <w:szCs w:val="20"/>
        </w:rPr>
        <w:t>of the pool</w:t>
      </w:r>
      <w:r w:rsidR="001733FC" w:rsidRPr="001733FC">
        <w:rPr>
          <w:szCs w:val="20"/>
        </w:rPr>
        <w:t xml:space="preserve"> to insure 100% coverage, which is very important for an underwater installation. </w:t>
      </w:r>
      <w:r w:rsidR="001733FC" w:rsidRPr="0042490D">
        <w:rPr>
          <w:i/>
          <w:szCs w:val="20"/>
        </w:rPr>
        <w:t>Kerapoxy</w:t>
      </w:r>
      <w:r w:rsidR="001733FC" w:rsidRPr="001733FC">
        <w:rPr>
          <w:szCs w:val="20"/>
        </w:rPr>
        <w:t xml:space="preserve"> grout was used to </w:t>
      </w:r>
      <w:r w:rsidR="0042490D">
        <w:rPr>
          <w:szCs w:val="20"/>
        </w:rPr>
        <w:t>obtain</w:t>
      </w:r>
      <w:r w:rsidR="001733FC" w:rsidRPr="001733FC">
        <w:rPr>
          <w:szCs w:val="20"/>
        </w:rPr>
        <w:t xml:space="preserve"> an impervious installation and to insure tha</w:t>
      </w:r>
      <w:r w:rsidR="0042490D">
        <w:rPr>
          <w:szCs w:val="20"/>
        </w:rPr>
        <w:t xml:space="preserve">t the color would remain </w:t>
      </w:r>
      <w:r w:rsidR="001733FC" w:rsidRPr="001733FC">
        <w:rPr>
          <w:szCs w:val="20"/>
        </w:rPr>
        <w:t>of sharp quality and be easily maintained by the pool operators.</w:t>
      </w:r>
    </w:p>
    <w:p w:rsidR="004D4E99" w:rsidRDefault="004D4E99" w:rsidP="001733FC">
      <w:pPr>
        <w:rPr>
          <w:szCs w:val="20"/>
        </w:rPr>
      </w:pPr>
    </w:p>
    <w:p w:rsidR="004D4E99" w:rsidRPr="001733FC" w:rsidRDefault="004D4E99" w:rsidP="001733FC">
      <w:pPr>
        <w:rPr>
          <w:szCs w:val="20"/>
        </w:rPr>
      </w:pPr>
      <w:r>
        <w:rPr>
          <w:noProof/>
          <w:szCs w:val="20"/>
        </w:rPr>
        <w:drawing>
          <wp:anchor distT="0" distB="0" distL="114300" distR="114300" simplePos="0" relativeHeight="251678720" behindDoc="0" locked="0" layoutInCell="1" allowOverlap="1">
            <wp:simplePos x="0" y="0"/>
            <wp:positionH relativeFrom="column">
              <wp:posOffset>-523875</wp:posOffset>
            </wp:positionH>
            <wp:positionV relativeFrom="paragraph">
              <wp:posOffset>736600</wp:posOffset>
            </wp:positionV>
            <wp:extent cx="2466975" cy="1645285"/>
            <wp:effectExtent l="19050" t="19050" r="28575" b="12065"/>
            <wp:wrapSquare wrapText="bothSides"/>
            <wp:docPr id="18" name="Picture 8" descr="Y:\Grand Prix Projects\Grand Prix 2011\Grand Prix Entries 2011\Canada Entries\Centre Aquatique DDO\_MG_8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Grand Prix Projects\Grand Prix 2011\Grand Prix Entries 2011\Canada Entries\Centre Aquatique DDO\_MG_8844.JPG"/>
                    <pic:cNvPicPr>
                      <a:picLocks noChangeAspect="1" noChangeArrowheads="1"/>
                    </pic:cNvPicPr>
                  </pic:nvPicPr>
                  <pic:blipFill>
                    <a:blip r:embed="rId14" cstate="email"/>
                    <a:srcRect/>
                    <a:stretch>
                      <a:fillRect/>
                    </a:stretch>
                  </pic:blipFill>
                  <pic:spPr bwMode="auto">
                    <a:xfrm>
                      <a:off x="0" y="0"/>
                      <a:ext cx="2466975" cy="1645285"/>
                    </a:xfrm>
                    <a:prstGeom prst="rect">
                      <a:avLst/>
                    </a:prstGeom>
                    <a:noFill/>
                    <a:ln w="9525">
                      <a:solidFill>
                        <a:schemeClr val="tx1"/>
                      </a:solidFill>
                      <a:miter lim="800000"/>
                      <a:headEnd/>
                      <a:tailEnd/>
                    </a:ln>
                  </pic:spPr>
                </pic:pic>
              </a:graphicData>
            </a:graphic>
          </wp:anchor>
        </w:drawing>
      </w:r>
    </w:p>
    <w:p w:rsidR="004D4E99" w:rsidRDefault="004D4E99" w:rsidP="001733FC">
      <w:pPr>
        <w:rPr>
          <w:szCs w:val="20"/>
        </w:rPr>
      </w:pPr>
    </w:p>
    <w:p w:rsidR="004D4E99" w:rsidRDefault="004D4E99" w:rsidP="001733FC">
      <w:pPr>
        <w:rPr>
          <w:szCs w:val="20"/>
        </w:rPr>
      </w:pPr>
    </w:p>
    <w:p w:rsidR="004D4E99" w:rsidRDefault="004D4E99" w:rsidP="001733FC">
      <w:pPr>
        <w:rPr>
          <w:szCs w:val="20"/>
        </w:rPr>
      </w:pPr>
    </w:p>
    <w:p w:rsidR="004D4E99" w:rsidRDefault="004D4E99" w:rsidP="001733FC">
      <w:pPr>
        <w:rPr>
          <w:szCs w:val="20"/>
        </w:rPr>
      </w:pPr>
    </w:p>
    <w:p w:rsidR="004D4E99" w:rsidRDefault="004D4E99" w:rsidP="001733FC">
      <w:pPr>
        <w:rPr>
          <w:szCs w:val="20"/>
        </w:rPr>
      </w:pPr>
    </w:p>
    <w:p w:rsidR="0042490D" w:rsidRDefault="001733FC" w:rsidP="001733FC">
      <w:pPr>
        <w:rPr>
          <w:szCs w:val="20"/>
        </w:rPr>
      </w:pPr>
      <w:r w:rsidRPr="001733FC">
        <w:rPr>
          <w:szCs w:val="20"/>
        </w:rPr>
        <w:t xml:space="preserve">MAPEI gave a 25-year warranty to the city of Dollard-des-Ormeaux for the interior of the pool. For the exterior of the pool, </w:t>
      </w:r>
      <w:r w:rsidR="0042490D">
        <w:rPr>
          <w:szCs w:val="20"/>
        </w:rPr>
        <w:t>the city was issued</w:t>
      </w:r>
      <w:r w:rsidRPr="001733FC">
        <w:rPr>
          <w:szCs w:val="20"/>
        </w:rPr>
        <w:t xml:space="preserve"> a 15-year warranty, </w:t>
      </w:r>
      <w:r w:rsidR="0042490D">
        <w:rPr>
          <w:szCs w:val="20"/>
        </w:rPr>
        <w:t>which included</w:t>
      </w:r>
      <w:r w:rsidRPr="001733FC">
        <w:rPr>
          <w:szCs w:val="20"/>
        </w:rPr>
        <w:t xml:space="preserve"> the beach area</w:t>
      </w:r>
      <w:r w:rsidR="0042490D">
        <w:rPr>
          <w:szCs w:val="20"/>
        </w:rPr>
        <w:t>. The shorter warranty applied</w:t>
      </w:r>
      <w:r w:rsidRPr="001733FC">
        <w:rPr>
          <w:szCs w:val="20"/>
        </w:rPr>
        <w:t xml:space="preserve"> because </w:t>
      </w:r>
      <w:r w:rsidRPr="0042490D">
        <w:rPr>
          <w:i/>
          <w:szCs w:val="20"/>
        </w:rPr>
        <w:t>Topcem Premix</w:t>
      </w:r>
      <w:r w:rsidR="0042490D">
        <w:rPr>
          <w:szCs w:val="20"/>
        </w:rPr>
        <w:t xml:space="preserve"> was used </w:t>
      </w:r>
      <w:r w:rsidRPr="001733FC">
        <w:rPr>
          <w:szCs w:val="20"/>
        </w:rPr>
        <w:t>for economic</w:t>
      </w:r>
      <w:r w:rsidR="0042490D">
        <w:rPr>
          <w:szCs w:val="20"/>
        </w:rPr>
        <w:t xml:space="preserve"> efficiencies</w:t>
      </w:r>
      <w:r w:rsidRPr="001733FC">
        <w:rPr>
          <w:szCs w:val="20"/>
        </w:rPr>
        <w:t xml:space="preserve">. </w:t>
      </w:r>
    </w:p>
    <w:p w:rsidR="001733FC" w:rsidRPr="001733FC" w:rsidRDefault="0042490D" w:rsidP="001733FC">
      <w:pPr>
        <w:rPr>
          <w:szCs w:val="20"/>
        </w:rPr>
      </w:pPr>
      <w:r>
        <w:rPr>
          <w:szCs w:val="20"/>
        </w:rPr>
        <w:t>The city of Dollard-des-Ormeaux,</w:t>
      </w:r>
      <w:r w:rsidR="001733FC" w:rsidRPr="001733FC">
        <w:rPr>
          <w:szCs w:val="20"/>
        </w:rPr>
        <w:t xml:space="preserve"> </w:t>
      </w:r>
      <w:r>
        <w:rPr>
          <w:szCs w:val="20"/>
        </w:rPr>
        <w:t xml:space="preserve">the </w:t>
      </w:r>
      <w:r w:rsidR="001733FC" w:rsidRPr="001733FC">
        <w:rPr>
          <w:szCs w:val="20"/>
        </w:rPr>
        <w:t xml:space="preserve">architects, </w:t>
      </w:r>
      <w:r>
        <w:rPr>
          <w:szCs w:val="20"/>
        </w:rPr>
        <w:t>the general contractor</w:t>
      </w:r>
      <w:r w:rsidR="001733FC" w:rsidRPr="001733FC">
        <w:rPr>
          <w:szCs w:val="20"/>
        </w:rPr>
        <w:t xml:space="preserve"> and </w:t>
      </w:r>
      <w:r w:rsidR="00DA4754">
        <w:rPr>
          <w:szCs w:val="20"/>
        </w:rPr>
        <w:t>all others involved in the project</w:t>
      </w:r>
      <w:r w:rsidR="001733FC" w:rsidRPr="001733FC">
        <w:rPr>
          <w:szCs w:val="20"/>
        </w:rPr>
        <w:t xml:space="preserve"> </w:t>
      </w:r>
      <w:r>
        <w:rPr>
          <w:szCs w:val="20"/>
        </w:rPr>
        <w:t>were</w:t>
      </w:r>
      <w:r w:rsidR="00DA4754">
        <w:rPr>
          <w:szCs w:val="20"/>
        </w:rPr>
        <w:t xml:space="preserve"> happy with the results and impressed with the materials and service from MAPEI. Marc Menard, the project manager for the general contractor, </w:t>
      </w:r>
      <w:proofErr w:type="spellStart"/>
      <w:r w:rsidR="00DA4754">
        <w:rPr>
          <w:szCs w:val="20"/>
        </w:rPr>
        <w:t>Norgereq</w:t>
      </w:r>
      <w:proofErr w:type="spellEnd"/>
      <w:r w:rsidR="00DA4754">
        <w:rPr>
          <w:szCs w:val="20"/>
        </w:rPr>
        <w:t xml:space="preserve">, Inc., commented, </w:t>
      </w:r>
      <w:r w:rsidR="00DA4754" w:rsidRPr="001733FC">
        <w:rPr>
          <w:szCs w:val="20"/>
        </w:rPr>
        <w:t xml:space="preserve">"We </w:t>
      </w:r>
      <w:r w:rsidR="00DA4754">
        <w:rPr>
          <w:szCs w:val="20"/>
        </w:rPr>
        <w:t>had not</w:t>
      </w:r>
      <w:r w:rsidR="00DA4754" w:rsidRPr="001733FC">
        <w:rPr>
          <w:szCs w:val="20"/>
        </w:rPr>
        <w:t xml:space="preserve"> </w:t>
      </w:r>
      <w:r w:rsidR="00DA4754">
        <w:rPr>
          <w:szCs w:val="20"/>
        </w:rPr>
        <w:t xml:space="preserve">used </w:t>
      </w:r>
      <w:r w:rsidR="00062607">
        <w:rPr>
          <w:szCs w:val="20"/>
        </w:rPr>
        <w:lastRenderedPageBreak/>
        <w:t xml:space="preserve">MAPEI </w:t>
      </w:r>
      <w:r w:rsidR="00DA4754">
        <w:rPr>
          <w:szCs w:val="20"/>
        </w:rPr>
        <w:t xml:space="preserve"> products in the past.</w:t>
      </w:r>
      <w:r w:rsidR="00DA4754" w:rsidRPr="001733FC">
        <w:rPr>
          <w:szCs w:val="20"/>
        </w:rPr>
        <w:t xml:space="preserve"> I </w:t>
      </w:r>
      <w:r w:rsidR="00DA4754">
        <w:rPr>
          <w:szCs w:val="20"/>
        </w:rPr>
        <w:t>had</w:t>
      </w:r>
      <w:r w:rsidR="00DA4754" w:rsidRPr="001733FC">
        <w:rPr>
          <w:szCs w:val="20"/>
        </w:rPr>
        <w:t xml:space="preserve"> never seen so many </w:t>
      </w:r>
      <w:r w:rsidR="00DA4754">
        <w:rPr>
          <w:szCs w:val="20"/>
        </w:rPr>
        <w:t xml:space="preserve">MAPEI </w:t>
      </w:r>
      <w:r w:rsidR="00DA4754" w:rsidRPr="001733FC">
        <w:rPr>
          <w:szCs w:val="20"/>
        </w:rPr>
        <w:t>products being used, and with so much success</w:t>
      </w:r>
      <w:r w:rsidR="00DA4754">
        <w:rPr>
          <w:szCs w:val="20"/>
        </w:rPr>
        <w:t>!</w:t>
      </w:r>
      <w:r w:rsidR="00DA4754" w:rsidRPr="001733FC">
        <w:rPr>
          <w:szCs w:val="20"/>
        </w:rPr>
        <w:t xml:space="preserve"> </w:t>
      </w:r>
      <w:r w:rsidR="00DA4754">
        <w:rPr>
          <w:szCs w:val="20"/>
        </w:rPr>
        <w:t>We</w:t>
      </w:r>
      <w:r w:rsidR="00DA4754" w:rsidRPr="001733FC">
        <w:rPr>
          <w:szCs w:val="20"/>
        </w:rPr>
        <w:t xml:space="preserve"> will </w:t>
      </w:r>
      <w:r w:rsidR="00DA4754">
        <w:rPr>
          <w:szCs w:val="20"/>
        </w:rPr>
        <w:t xml:space="preserve">definitely </w:t>
      </w:r>
      <w:r w:rsidR="00DA4754" w:rsidRPr="001733FC">
        <w:rPr>
          <w:szCs w:val="20"/>
        </w:rPr>
        <w:t>be using it for</w:t>
      </w:r>
      <w:r w:rsidR="00DA4754">
        <w:rPr>
          <w:szCs w:val="20"/>
        </w:rPr>
        <w:t xml:space="preserve"> our</w:t>
      </w:r>
      <w:r w:rsidR="00DA4754" w:rsidRPr="001733FC">
        <w:rPr>
          <w:szCs w:val="20"/>
        </w:rPr>
        <w:t xml:space="preserve"> future projects.</w:t>
      </w:r>
      <w:r w:rsidR="00DA4754">
        <w:rPr>
          <w:szCs w:val="20"/>
        </w:rPr>
        <w:t>”</w:t>
      </w:r>
      <w:r w:rsidR="00DA4754" w:rsidRPr="001733FC">
        <w:rPr>
          <w:szCs w:val="20"/>
        </w:rPr>
        <w:t xml:space="preserve"> </w:t>
      </w:r>
    </w:p>
    <w:p w:rsidR="003E24B6" w:rsidRDefault="0060621E" w:rsidP="00A04A66">
      <w:pPr>
        <w:rPr>
          <w:szCs w:val="20"/>
        </w:rPr>
      </w:pPr>
      <w:r>
        <w:rPr>
          <w:noProof/>
          <w:szCs w:val="20"/>
        </w:rPr>
        <w:drawing>
          <wp:anchor distT="0" distB="0" distL="114300" distR="114300" simplePos="0" relativeHeight="251679744" behindDoc="0" locked="0" layoutInCell="1" allowOverlap="1">
            <wp:simplePos x="0" y="0"/>
            <wp:positionH relativeFrom="column">
              <wp:posOffset>19050</wp:posOffset>
            </wp:positionH>
            <wp:positionV relativeFrom="paragraph">
              <wp:posOffset>857250</wp:posOffset>
            </wp:positionV>
            <wp:extent cx="5848350" cy="3892550"/>
            <wp:effectExtent l="19050" t="19050" r="19050" b="12700"/>
            <wp:wrapSquare wrapText="bothSides"/>
            <wp:docPr id="2" name="Picture 1" descr="Y:\Grand Prix Projects\Grand Prix 2011\Grand Prix Entries 2011\Canada Entries\Centre Aquatique DDO\_MG_6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and Prix Projects\Grand Prix 2011\Grand Prix Entries 2011\Canada Entries\Centre Aquatique DDO\_MG_6352.jpg"/>
                    <pic:cNvPicPr>
                      <a:picLocks noChangeAspect="1" noChangeArrowheads="1"/>
                    </pic:cNvPicPr>
                  </pic:nvPicPr>
                  <pic:blipFill>
                    <a:blip r:embed="rId15" cstate="print"/>
                    <a:srcRect/>
                    <a:stretch>
                      <a:fillRect/>
                    </a:stretch>
                  </pic:blipFill>
                  <pic:spPr bwMode="auto">
                    <a:xfrm>
                      <a:off x="0" y="0"/>
                      <a:ext cx="5848350" cy="3892550"/>
                    </a:xfrm>
                    <a:prstGeom prst="rect">
                      <a:avLst/>
                    </a:prstGeom>
                    <a:noFill/>
                    <a:ln w="9525">
                      <a:solidFill>
                        <a:schemeClr val="tx1"/>
                      </a:solidFill>
                      <a:miter lim="800000"/>
                      <a:headEnd/>
                      <a:tailEnd/>
                    </a:ln>
                  </pic:spPr>
                </pic:pic>
              </a:graphicData>
            </a:graphic>
          </wp:anchor>
        </w:drawing>
      </w:r>
      <w:proofErr w:type="spellStart"/>
      <w:r w:rsidR="00DA4754">
        <w:rPr>
          <w:szCs w:val="20"/>
        </w:rPr>
        <w:t>Groupe</w:t>
      </w:r>
      <w:proofErr w:type="spellEnd"/>
      <w:r w:rsidR="00DA4754">
        <w:rPr>
          <w:szCs w:val="20"/>
        </w:rPr>
        <w:t xml:space="preserve"> B. T. </w:t>
      </w:r>
      <w:proofErr w:type="spellStart"/>
      <w:r w:rsidR="00DA4754">
        <w:rPr>
          <w:szCs w:val="20"/>
        </w:rPr>
        <w:t>Ceramiques</w:t>
      </w:r>
      <w:proofErr w:type="spellEnd"/>
      <w:r w:rsidR="00DA4754">
        <w:rPr>
          <w:szCs w:val="20"/>
        </w:rPr>
        <w:t xml:space="preserve"> is not a company to rest on its laurels. They w</w:t>
      </w:r>
      <w:r w:rsidR="001733FC" w:rsidRPr="001733FC">
        <w:rPr>
          <w:szCs w:val="20"/>
        </w:rPr>
        <w:t xml:space="preserve">ill soon be starting (July 2011) a new pool project in Montreal called </w:t>
      </w:r>
      <w:r w:rsidR="00DA4754">
        <w:rPr>
          <w:szCs w:val="20"/>
        </w:rPr>
        <w:t xml:space="preserve">“Rene </w:t>
      </w:r>
      <w:proofErr w:type="spellStart"/>
      <w:r w:rsidR="00DA4754">
        <w:rPr>
          <w:szCs w:val="20"/>
        </w:rPr>
        <w:t>Goupil</w:t>
      </w:r>
      <w:proofErr w:type="spellEnd"/>
      <w:r w:rsidR="00DA4754">
        <w:rPr>
          <w:szCs w:val="20"/>
        </w:rPr>
        <w:t>”, and they will be using MAPEI’s innovative products to make that pool sparkle, too!</w:t>
      </w:r>
    </w:p>
    <w:p w:rsidR="0060621E" w:rsidRPr="00A04A66" w:rsidRDefault="0060621E" w:rsidP="0060621E">
      <w:pPr>
        <w:jc w:val="center"/>
        <w:rPr>
          <w:szCs w:val="20"/>
        </w:rPr>
      </w:pPr>
      <w:r>
        <w:rPr>
          <w:szCs w:val="20"/>
        </w:rPr>
        <w:t>Centre Aquatique Dollard-des-Ormeaux</w:t>
      </w:r>
    </w:p>
    <w:sectPr w:rsidR="0060621E" w:rsidRPr="00A04A66" w:rsidSect="00DE2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34F"/>
    <w:multiLevelType w:val="multilevel"/>
    <w:tmpl w:val="68AC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A66"/>
    <w:rsid w:val="00062607"/>
    <w:rsid w:val="001733FC"/>
    <w:rsid w:val="00196E0A"/>
    <w:rsid w:val="002B3B06"/>
    <w:rsid w:val="00381628"/>
    <w:rsid w:val="003E05BD"/>
    <w:rsid w:val="003E24B6"/>
    <w:rsid w:val="003E3E0A"/>
    <w:rsid w:val="0042490D"/>
    <w:rsid w:val="004D4E99"/>
    <w:rsid w:val="005912C4"/>
    <w:rsid w:val="005E07DB"/>
    <w:rsid w:val="0060621E"/>
    <w:rsid w:val="00674879"/>
    <w:rsid w:val="008E4EC6"/>
    <w:rsid w:val="00A04A66"/>
    <w:rsid w:val="00AD413B"/>
    <w:rsid w:val="00B810E6"/>
    <w:rsid w:val="00D7391E"/>
    <w:rsid w:val="00DA4754"/>
    <w:rsid w:val="00DE2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237630">
      <w:bodyDiv w:val="1"/>
      <w:marLeft w:val="0"/>
      <w:marRight w:val="0"/>
      <w:marTop w:val="0"/>
      <w:marBottom w:val="0"/>
      <w:divBdr>
        <w:top w:val="none" w:sz="0" w:space="0" w:color="auto"/>
        <w:left w:val="none" w:sz="0" w:space="0" w:color="auto"/>
        <w:bottom w:val="none" w:sz="0" w:space="0" w:color="auto"/>
        <w:right w:val="none" w:sz="0" w:space="0" w:color="auto"/>
      </w:divBdr>
      <w:divsChild>
        <w:div w:id="2058436067">
          <w:marLeft w:val="0"/>
          <w:marRight w:val="0"/>
          <w:marTop w:val="0"/>
          <w:marBottom w:val="0"/>
          <w:divBdr>
            <w:top w:val="none" w:sz="0" w:space="0" w:color="auto"/>
            <w:left w:val="none" w:sz="0" w:space="0" w:color="auto"/>
            <w:bottom w:val="none" w:sz="0" w:space="0" w:color="auto"/>
            <w:right w:val="none" w:sz="0" w:space="0" w:color="auto"/>
          </w:divBdr>
          <w:divsChild>
            <w:div w:id="458887256">
              <w:marLeft w:val="0"/>
              <w:marRight w:val="0"/>
              <w:marTop w:val="0"/>
              <w:marBottom w:val="0"/>
              <w:divBdr>
                <w:top w:val="none" w:sz="0" w:space="0" w:color="auto"/>
                <w:left w:val="none" w:sz="0" w:space="0" w:color="auto"/>
                <w:bottom w:val="none" w:sz="0" w:space="0" w:color="auto"/>
                <w:right w:val="none" w:sz="0" w:space="0" w:color="auto"/>
              </w:divBdr>
              <w:divsChild>
                <w:div w:id="1533570286">
                  <w:marLeft w:val="30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535313901">
      <w:bodyDiv w:val="1"/>
      <w:marLeft w:val="0"/>
      <w:marRight w:val="0"/>
      <w:marTop w:val="0"/>
      <w:marBottom w:val="0"/>
      <w:divBdr>
        <w:top w:val="none" w:sz="0" w:space="0" w:color="auto"/>
        <w:left w:val="none" w:sz="0" w:space="0" w:color="auto"/>
        <w:bottom w:val="none" w:sz="0" w:space="0" w:color="auto"/>
        <w:right w:val="none" w:sz="0" w:space="0" w:color="auto"/>
      </w:divBdr>
      <w:divsChild>
        <w:div w:id="609706166">
          <w:marLeft w:val="0"/>
          <w:marRight w:val="0"/>
          <w:marTop w:val="0"/>
          <w:marBottom w:val="0"/>
          <w:divBdr>
            <w:top w:val="none" w:sz="0" w:space="0" w:color="auto"/>
            <w:left w:val="none" w:sz="0" w:space="0" w:color="auto"/>
            <w:bottom w:val="none" w:sz="0" w:space="0" w:color="auto"/>
            <w:right w:val="none" w:sz="0" w:space="0" w:color="auto"/>
          </w:divBdr>
          <w:divsChild>
            <w:div w:id="1778937938">
              <w:marLeft w:val="0"/>
              <w:marRight w:val="0"/>
              <w:marTop w:val="0"/>
              <w:marBottom w:val="0"/>
              <w:divBdr>
                <w:top w:val="none" w:sz="0" w:space="0" w:color="auto"/>
                <w:left w:val="none" w:sz="0" w:space="0" w:color="auto"/>
                <w:bottom w:val="none" w:sz="0" w:space="0" w:color="auto"/>
                <w:right w:val="none" w:sz="0" w:space="0" w:color="auto"/>
              </w:divBdr>
              <w:divsChild>
                <w:div w:id="1857190870">
                  <w:marLeft w:val="30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2011-06-21T14:42:00Z</dcterms:created>
  <dcterms:modified xsi:type="dcterms:W3CDTF">2011-06-24T15:58:00Z</dcterms:modified>
</cp:coreProperties>
</file>